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14" w:rsidRDefault="001D336D" w:rsidP="007B1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F7C">
        <w:rPr>
          <w:rFonts w:ascii="Times New Roman" w:hAnsi="Times New Roman" w:cs="Times New Roman"/>
          <w:b/>
          <w:sz w:val="24"/>
          <w:szCs w:val="24"/>
        </w:rPr>
        <w:t xml:space="preserve">Перечень образовательных организаций высшего образования, </w:t>
      </w:r>
    </w:p>
    <w:p w:rsidR="00C161DE" w:rsidRDefault="001D336D" w:rsidP="007B1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F7C">
        <w:rPr>
          <w:rFonts w:ascii="Times New Roman" w:hAnsi="Times New Roman" w:cs="Times New Roman"/>
          <w:b/>
          <w:sz w:val="24"/>
          <w:szCs w:val="24"/>
        </w:rPr>
        <w:t>расположенных на территории Республики Крым</w:t>
      </w:r>
    </w:p>
    <w:p w:rsidR="007B1B14" w:rsidRPr="00794F7C" w:rsidRDefault="007B1B14" w:rsidP="007B1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4317"/>
        <w:gridCol w:w="1779"/>
        <w:gridCol w:w="1559"/>
        <w:gridCol w:w="1102"/>
        <w:gridCol w:w="1450"/>
      </w:tblGrid>
      <w:tr w:rsidR="00D25DB7" w:rsidRPr="000C6F45" w:rsidTr="003F536D">
        <w:trPr>
          <w:trHeight w:val="1319"/>
          <w:jc w:val="center"/>
        </w:trPr>
        <w:tc>
          <w:tcPr>
            <w:tcW w:w="491" w:type="dxa"/>
            <w:tcBorders>
              <w:left w:val="single" w:sz="6" w:space="0" w:color="auto"/>
            </w:tcBorders>
            <w:shd w:val="clear" w:color="auto" w:fill="FFFFFF"/>
          </w:tcPr>
          <w:p w:rsidR="00D25DB7" w:rsidRPr="000C6F45" w:rsidRDefault="00D25DB7" w:rsidP="002179F4">
            <w:pPr>
              <w:spacing w:after="0" w:line="240" w:lineRule="auto"/>
              <w:ind w:left="-4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№ п\п</w:t>
            </w:r>
          </w:p>
        </w:tc>
        <w:tc>
          <w:tcPr>
            <w:tcW w:w="4317" w:type="dxa"/>
            <w:tcBorders>
              <w:left w:val="single" w:sz="6" w:space="0" w:color="auto"/>
            </w:tcBorders>
            <w:shd w:val="clear" w:color="auto" w:fill="FFFFFF"/>
            <w:vAlign w:val="center"/>
          </w:tcPr>
          <w:p w:rsidR="00D25DB7" w:rsidRPr="000C6F45" w:rsidRDefault="00D25DB7" w:rsidP="002A2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Наименование   образовательной организации высшего образования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Pr="000C6F45" w:rsidRDefault="00D25DB7" w:rsidP="005F7BA0">
            <w:pPr>
              <w:spacing w:after="0" w:line="240" w:lineRule="auto"/>
              <w:ind w:left="-26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Адрес</w:t>
            </w:r>
          </w:p>
        </w:tc>
        <w:tc>
          <w:tcPr>
            <w:tcW w:w="1559" w:type="dxa"/>
            <w:tcBorders>
              <w:left w:val="single" w:sz="6" w:space="0" w:color="auto"/>
            </w:tcBorders>
            <w:shd w:val="clear" w:color="auto" w:fill="FFFFFF"/>
          </w:tcPr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Default="00D25DB7" w:rsidP="002A2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Pr="000C6F45" w:rsidRDefault="00D25DB7" w:rsidP="002A27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ФИО    руководителя</w:t>
            </w:r>
          </w:p>
        </w:tc>
        <w:tc>
          <w:tcPr>
            <w:tcW w:w="1102" w:type="dxa"/>
            <w:tcBorders>
              <w:left w:val="single" w:sz="6" w:space="0" w:color="auto"/>
            </w:tcBorders>
            <w:shd w:val="clear" w:color="auto" w:fill="FFFFFF"/>
          </w:tcPr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Default="00D25DB7" w:rsidP="002A27CC">
            <w:pPr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Pr="000C6F45" w:rsidRDefault="00D25DB7" w:rsidP="002A27CC">
            <w:pPr>
              <w:spacing w:after="0" w:line="240" w:lineRule="auto"/>
              <w:ind w:left="-29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Телефон</w:t>
            </w:r>
          </w:p>
        </w:tc>
        <w:tc>
          <w:tcPr>
            <w:tcW w:w="1450" w:type="dxa"/>
            <w:tcBorders>
              <w:left w:val="single" w:sz="6" w:space="0" w:color="auto"/>
            </w:tcBorders>
            <w:shd w:val="clear" w:color="auto" w:fill="FFFFFF"/>
          </w:tcPr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Default="00D25DB7" w:rsidP="002A27CC">
            <w:pPr>
              <w:spacing w:after="0" w:line="240" w:lineRule="auto"/>
              <w:ind w:left="218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D25DB7" w:rsidRDefault="00D25DB7" w:rsidP="0043127F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Сайт</w:t>
            </w:r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Федеральное государственное автономное образовательное учреждение высшего образования «Крымский фед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еральный университет имени В.И. 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Вернадского»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295007,  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пр. Академика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Вернадского,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 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  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Фалалеев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Андрей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Павлович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54-50-36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927EAE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5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http://cfuv.ru/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Федеральное государственное бюджетное образовательное учреждение высшего образования «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Керч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енский государственный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морской технологический университет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  <w:lang w:val="uk-UA"/>
              </w:rPr>
              <w:t>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298309,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Керчь,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 Ор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жоникидзе, 82    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Масюткин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Евгений   Петрович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(36561) 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6-35-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85   </w:t>
            </w: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927EAE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6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http://www.kgmtu.ru/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</w:tcPr>
          <w:p w:rsidR="005F7BA0" w:rsidRPr="000C6F45" w:rsidRDefault="005F7BA0" w:rsidP="005F7BA0">
            <w:pPr>
              <w:spacing w:after="0" w:line="240" w:lineRule="auto"/>
              <w:ind w:left="126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Государственное бюджетное образовательное учреждение высшего образования Республики Крым «Крымс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кий инженерно-педагогический</w:t>
            </w:r>
            <w:r w:rsidRPr="00497B4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университет</w:t>
            </w:r>
            <w:r w:rsidR="00EA1D3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имени Февзи Якубова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295015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пер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Учебный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8  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Якубов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Чингиз Февзиевич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241-506</w:t>
            </w:r>
          </w:p>
          <w:p w:rsidR="005F7BA0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927EAE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7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http://kipu-rc.ru/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pStyle w:val="5"/>
              <w:ind w:left="18"/>
              <w:jc w:val="left"/>
              <w:rPr>
                <w:b w:val="0"/>
                <w:sz w:val="21"/>
                <w:szCs w:val="21"/>
              </w:rPr>
            </w:pPr>
            <w:r w:rsidRPr="000C6F45">
              <w:rPr>
                <w:b w:val="0"/>
                <w:bCs/>
                <w:sz w:val="21"/>
                <w:szCs w:val="21"/>
              </w:rPr>
              <w:t>Государственное бюджетное образовательное учреждение высшего образования Республики Крым</w:t>
            </w:r>
            <w:r w:rsidRPr="000C6F45">
              <w:rPr>
                <w:b w:val="0"/>
                <w:sz w:val="21"/>
                <w:szCs w:val="21"/>
              </w:rPr>
              <w:t xml:space="preserve"> «Крымский университет культуры, искусств и туризма»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295017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 Киевская, 39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Горенкин</w:t>
            </w:r>
            <w:proofErr w:type="spellEnd"/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 Валерий Анатольевич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27-64-58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927EAE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8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http://kukiit.ru/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304251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Крымский юридический институт (филиал) ФГКОУ ВО «Университет прокуратуры Российской Федерации»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295011,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Симферополь,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ул. Гоголя,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9 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Колюка</w:t>
            </w:r>
            <w:proofErr w:type="spellEnd"/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 Николай Николаевич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27-21-27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927EAE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9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http://simagp.ru/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Крымский филиал ФГБОУ ВО «Российский государственный университет правосудия»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295006,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Симферополь, 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ул.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Павленко, 5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 xml:space="preserve">Зимин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sz w:val="21"/>
                <w:szCs w:val="21"/>
              </w:rPr>
              <w:t>Виктор Матвеевич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8E324E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</w:t>
            </w:r>
            <w:r w:rsidRPr="008E324E">
              <w:rPr>
                <w:rFonts w:ascii="Times New Roman" w:hAnsi="Times New Roman" w:cs="Times New Roman"/>
                <w:bCs/>
                <w:sz w:val="21"/>
                <w:szCs w:val="21"/>
              </w:rPr>
              <w:t>3652)</w:t>
            </w:r>
          </w:p>
          <w:p w:rsidR="005F7BA0" w:rsidRPr="00CC5E48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color w:val="333333"/>
              </w:rPr>
            </w:pPr>
            <w:r w:rsidRPr="008E324E">
              <w:rPr>
                <w:rFonts w:ascii="Times New Roman" w:hAnsi="Times New Roman" w:cs="Times New Roman"/>
                <w:color w:val="333333"/>
              </w:rPr>
              <w:t>66-84-41</w:t>
            </w:r>
            <w:r>
              <w:rPr>
                <w:rFonts w:ascii="Times New Roman" w:hAnsi="Times New Roman" w:cs="Times New Roman"/>
                <w:color w:val="333333"/>
              </w:rPr>
              <w:t>,</w:t>
            </w:r>
            <w:r w:rsidRPr="008E324E">
              <w:rPr>
                <w:rFonts w:ascii="Times New Roman" w:hAnsi="Times New Roman" w:cs="Times New Roman"/>
                <w:color w:val="333333"/>
              </w:rPr>
              <w:t xml:space="preserve"> 66-84-4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927EAE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10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http://crb.rgup.ru/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Крымский филиал ФГКОУ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ВО </w:t>
            </w: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«Краснодарский университет Министерства внутренних дел Российской Федерации»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Pr="00525269" w:rsidRDefault="005F7BA0" w:rsidP="005F7BA0">
            <w:pPr>
              <w:pStyle w:val="4"/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</w:pPr>
            <w:r w:rsidRPr="00525269"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295053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,</w:t>
            </w:r>
          </w:p>
          <w:p w:rsidR="005F7BA0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г. Симферополь, </w:t>
            </w:r>
          </w:p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ул. Академика </w:t>
            </w:r>
            <w:proofErr w:type="spellStart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Стевена</w:t>
            </w:r>
            <w:proofErr w:type="spellEnd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, 14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Микитюк</w:t>
            </w:r>
            <w:proofErr w:type="spellEnd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Юрий Васильевич 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66-71-55</w:t>
            </w: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927EAE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11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https://кф.крду.мвд.рф/</w:t>
              </w:r>
            </w:hyperlink>
          </w:p>
        </w:tc>
      </w:tr>
      <w:tr w:rsidR="005F7BA0" w:rsidRPr="000C6F45" w:rsidTr="003F536D">
        <w:trPr>
          <w:trHeight w:val="18"/>
          <w:jc w:val="center"/>
        </w:trPr>
        <w:tc>
          <w:tcPr>
            <w:tcW w:w="491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317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right="-126"/>
              <w:rPr>
                <w:rFonts w:ascii="Times New Roman" w:hAnsi="Times New Roman" w:cs="Times New Roman"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Автономная некоммерческая организация «Образовательн</w:t>
            </w:r>
            <w:bookmarkStart w:id="0" w:name="_GoBack"/>
            <w:bookmarkEnd w:id="0"/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ая организация высшего образования «Университет экономики и управления»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79" w:type="dxa"/>
            <w:tcBorders>
              <w:left w:val="single" w:sz="6" w:space="0" w:color="auto"/>
              <w:right w:val="single" w:sz="6" w:space="0" w:color="auto"/>
            </w:tcBorders>
          </w:tcPr>
          <w:p w:rsidR="005F7BA0" w:rsidRDefault="005F7BA0" w:rsidP="005F7BA0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 xml:space="preserve">295021, </w:t>
            </w:r>
          </w:p>
          <w:p w:rsidR="005F7BA0" w:rsidRDefault="005F7BA0" w:rsidP="005F7BA0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0C6F45">
              <w:rPr>
                <w:b w:val="0"/>
                <w:bCs w:val="0"/>
                <w:sz w:val="21"/>
                <w:szCs w:val="21"/>
              </w:rPr>
              <w:t>г.</w:t>
            </w:r>
            <w:r>
              <w:rPr>
                <w:b w:val="0"/>
                <w:bCs w:val="0"/>
                <w:sz w:val="21"/>
                <w:szCs w:val="21"/>
              </w:rPr>
              <w:t xml:space="preserve"> </w:t>
            </w:r>
            <w:r w:rsidRPr="000C6F45">
              <w:rPr>
                <w:b w:val="0"/>
                <w:bCs w:val="0"/>
                <w:sz w:val="21"/>
                <w:szCs w:val="21"/>
              </w:rPr>
              <w:t xml:space="preserve">Симферополь, </w:t>
            </w:r>
          </w:p>
          <w:p w:rsidR="005F7BA0" w:rsidRPr="000C6F45" w:rsidRDefault="005F7BA0" w:rsidP="005F7BA0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r w:rsidRPr="000C6F45">
              <w:rPr>
                <w:b w:val="0"/>
                <w:bCs w:val="0"/>
                <w:sz w:val="21"/>
                <w:szCs w:val="21"/>
              </w:rPr>
              <w:t xml:space="preserve">ул.  Крымской </w:t>
            </w:r>
            <w:r>
              <w:rPr>
                <w:b w:val="0"/>
                <w:bCs w:val="0"/>
                <w:sz w:val="21"/>
                <w:szCs w:val="21"/>
              </w:rPr>
              <w:t>П</w:t>
            </w:r>
            <w:r w:rsidRPr="000C6F45">
              <w:rPr>
                <w:b w:val="0"/>
                <w:bCs w:val="0"/>
                <w:sz w:val="21"/>
                <w:szCs w:val="21"/>
              </w:rPr>
              <w:t xml:space="preserve">равды, 4   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pStyle w:val="7"/>
              <w:jc w:val="left"/>
              <w:rPr>
                <w:b w:val="0"/>
                <w:bCs w:val="0"/>
                <w:sz w:val="21"/>
                <w:szCs w:val="21"/>
              </w:rPr>
            </w:pPr>
            <w:proofErr w:type="spellStart"/>
            <w:r w:rsidRPr="000C6F45">
              <w:rPr>
                <w:b w:val="0"/>
                <w:bCs w:val="0"/>
                <w:sz w:val="21"/>
                <w:szCs w:val="21"/>
              </w:rPr>
              <w:t>Узунов</w:t>
            </w:r>
            <w:proofErr w:type="spellEnd"/>
            <w:r w:rsidRPr="000C6F45">
              <w:rPr>
                <w:b w:val="0"/>
                <w:bCs w:val="0"/>
                <w:sz w:val="21"/>
                <w:szCs w:val="21"/>
              </w:rPr>
              <w:t xml:space="preserve">   Владимир  Николаевич</w:t>
            </w:r>
          </w:p>
        </w:tc>
        <w:tc>
          <w:tcPr>
            <w:tcW w:w="1102" w:type="dxa"/>
            <w:tcBorders>
              <w:left w:val="single" w:sz="6" w:space="0" w:color="auto"/>
            </w:tcBorders>
          </w:tcPr>
          <w:p w:rsidR="005F7BA0" w:rsidRPr="000C6F45" w:rsidRDefault="005F7BA0" w:rsidP="005F7BA0">
            <w:pPr>
              <w:spacing w:after="0" w:line="240" w:lineRule="auto"/>
              <w:ind w:left="-28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C6F45">
              <w:rPr>
                <w:rFonts w:ascii="Times New Roman" w:hAnsi="Times New Roman" w:cs="Times New Roman"/>
                <w:bCs/>
                <w:sz w:val="21"/>
                <w:szCs w:val="21"/>
              </w:rPr>
              <w:t>(3652)</w:t>
            </w:r>
          </w:p>
          <w:p w:rsidR="005F7BA0" w:rsidRPr="000C6F45" w:rsidRDefault="005F7BA0" w:rsidP="005F7BA0">
            <w:pPr>
              <w:pStyle w:val="7"/>
              <w:ind w:left="-28"/>
              <w:jc w:val="left"/>
              <w:rPr>
                <w:b w:val="0"/>
                <w:bCs w:val="0"/>
                <w:sz w:val="21"/>
                <w:szCs w:val="21"/>
              </w:rPr>
            </w:pPr>
            <w:r w:rsidRPr="000C6F45">
              <w:rPr>
                <w:b w:val="0"/>
                <w:bCs w:val="0"/>
                <w:sz w:val="21"/>
                <w:szCs w:val="21"/>
                <w:lang w:val="uk-UA"/>
              </w:rPr>
              <w:t>543-543</w:t>
            </w:r>
          </w:p>
        </w:tc>
        <w:tc>
          <w:tcPr>
            <w:tcW w:w="1450" w:type="dxa"/>
            <w:tcBorders>
              <w:left w:val="single" w:sz="6" w:space="0" w:color="auto"/>
            </w:tcBorders>
          </w:tcPr>
          <w:p w:rsidR="005F7BA0" w:rsidRPr="000C6F45" w:rsidRDefault="00927EAE" w:rsidP="005F7BA0">
            <w:pPr>
              <w:spacing w:after="0" w:line="240" w:lineRule="auto"/>
              <w:ind w:left="-85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hyperlink r:id="rId12" w:history="1">
              <w:r w:rsidR="005F7BA0" w:rsidRPr="00BA4B60">
                <w:rPr>
                  <w:rStyle w:val="a5"/>
                  <w:rFonts w:ascii="Times New Roman" w:hAnsi="Times New Roman"/>
                  <w:bCs/>
                  <w:sz w:val="21"/>
                  <w:szCs w:val="21"/>
                </w:rPr>
                <w:t>http://www.ueu.crimea.ru/</w:t>
              </w:r>
            </w:hyperlink>
          </w:p>
        </w:tc>
      </w:tr>
    </w:tbl>
    <w:p w:rsidR="001D336D" w:rsidRDefault="001D336D" w:rsidP="001D33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5A4C" w:rsidRDefault="00495A4C" w:rsidP="001D33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5B2" w:rsidRDefault="004335B2" w:rsidP="004335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образовательных организациях находятся на официальном сайте Федеральной службы по надзору в сфере образования и науки по адресу: </w:t>
      </w:r>
    </w:p>
    <w:p w:rsidR="004335B2" w:rsidRDefault="004335B2" w:rsidP="004335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лицензий на ведение образовательной деятельности (</w: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fldChar w:fldCharType="begin"/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 xml:space="preserve"> 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HYPERLINK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 xml:space="preserve"> "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http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>://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obrnadzor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>.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gov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>.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ru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>/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ru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>/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activity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>/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public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>_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services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>/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licensing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>/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search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>_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instrText>lic</w:instrText>
      </w:r>
      <w:r w:rsidR="00927EAE" w:rsidRPr="00927EAE">
        <w:rPr>
          <w:rStyle w:val="a5"/>
          <w:rFonts w:ascii="Times New Roman" w:hAnsi="Times New Roman"/>
          <w:sz w:val="24"/>
          <w:szCs w:val="24"/>
        </w:rPr>
        <w:instrText xml:space="preserve">/" </w:instrText>
      </w:r>
      <w:r w:rsidR="00927EAE">
        <w:rPr>
          <w:rStyle w:val="a5"/>
          <w:rFonts w:ascii="Times New Roman" w:hAnsi="Times New Roman"/>
          <w:sz w:val="24"/>
          <w:szCs w:val="24"/>
          <w:lang w:val="en-US"/>
        </w:rPr>
        <w:fldChar w:fldCharType="separate"/>
      </w:r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http</w:t>
      </w:r>
      <w:r w:rsidRPr="00565B60">
        <w:rPr>
          <w:rStyle w:val="a5"/>
          <w:rFonts w:ascii="Times New Roman" w:hAnsi="Times New Roman"/>
          <w:sz w:val="24"/>
          <w:szCs w:val="24"/>
        </w:rPr>
        <w:t>://</w:t>
      </w:r>
      <w:proofErr w:type="spellStart"/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obrnadzor</w:t>
      </w:r>
      <w:proofErr w:type="spellEnd"/>
      <w:r w:rsidRPr="00565B60">
        <w:rPr>
          <w:rStyle w:val="a5"/>
          <w:rFonts w:ascii="Times New Roman" w:hAnsi="Times New Roman"/>
          <w:sz w:val="24"/>
          <w:szCs w:val="24"/>
        </w:rPr>
        <w:t>.</w:t>
      </w:r>
      <w:proofErr w:type="spellStart"/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gov</w:t>
      </w:r>
      <w:proofErr w:type="spellEnd"/>
      <w:r w:rsidRPr="00565B60">
        <w:rPr>
          <w:rStyle w:val="a5"/>
          <w:rFonts w:ascii="Times New Roman" w:hAnsi="Times New Roman"/>
          <w:sz w:val="24"/>
          <w:szCs w:val="24"/>
        </w:rPr>
        <w:t>.</w:t>
      </w:r>
      <w:proofErr w:type="spellStart"/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65B60">
        <w:rPr>
          <w:rStyle w:val="a5"/>
          <w:rFonts w:ascii="Times New Roman" w:hAnsi="Times New Roman"/>
          <w:sz w:val="24"/>
          <w:szCs w:val="24"/>
        </w:rPr>
        <w:t>/</w:t>
      </w:r>
      <w:proofErr w:type="spellStart"/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65B60">
        <w:rPr>
          <w:rStyle w:val="a5"/>
          <w:rFonts w:ascii="Times New Roman" w:hAnsi="Times New Roman"/>
          <w:sz w:val="24"/>
          <w:szCs w:val="24"/>
        </w:rPr>
        <w:t>/</w:t>
      </w:r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activity</w:t>
      </w:r>
      <w:r w:rsidRPr="00565B60">
        <w:rPr>
          <w:rStyle w:val="a5"/>
          <w:rFonts w:ascii="Times New Roman" w:hAnsi="Times New Roman"/>
          <w:sz w:val="24"/>
          <w:szCs w:val="24"/>
        </w:rPr>
        <w:t>/</w:t>
      </w:r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public</w:t>
      </w:r>
      <w:r w:rsidRPr="00565B60">
        <w:rPr>
          <w:rStyle w:val="a5"/>
          <w:rFonts w:ascii="Times New Roman" w:hAnsi="Times New Roman"/>
          <w:sz w:val="24"/>
          <w:szCs w:val="24"/>
        </w:rPr>
        <w:t>_</w:t>
      </w:r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services</w:t>
      </w:r>
      <w:r w:rsidRPr="00565B60">
        <w:rPr>
          <w:rStyle w:val="a5"/>
          <w:rFonts w:ascii="Times New Roman" w:hAnsi="Times New Roman"/>
          <w:sz w:val="24"/>
          <w:szCs w:val="24"/>
        </w:rPr>
        <w:t>/</w:t>
      </w:r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licensing</w:t>
      </w:r>
      <w:r w:rsidRPr="00565B60">
        <w:rPr>
          <w:rStyle w:val="a5"/>
          <w:rFonts w:ascii="Times New Roman" w:hAnsi="Times New Roman"/>
          <w:sz w:val="24"/>
          <w:szCs w:val="24"/>
        </w:rPr>
        <w:t>/</w:t>
      </w:r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search</w:t>
      </w:r>
      <w:r w:rsidRPr="00565B60">
        <w:rPr>
          <w:rStyle w:val="a5"/>
          <w:rFonts w:ascii="Times New Roman" w:hAnsi="Times New Roman"/>
          <w:sz w:val="24"/>
          <w:szCs w:val="24"/>
        </w:rPr>
        <w:t>_</w:t>
      </w:r>
      <w:proofErr w:type="spellStart"/>
      <w:r w:rsidRPr="00565B60">
        <w:rPr>
          <w:rStyle w:val="a5"/>
          <w:rFonts w:ascii="Times New Roman" w:hAnsi="Times New Roman"/>
          <w:sz w:val="24"/>
          <w:szCs w:val="24"/>
          <w:lang w:val="en-US"/>
        </w:rPr>
        <w:t>lic</w:t>
      </w:r>
      <w:proofErr w:type="spellEnd"/>
      <w:r w:rsidRPr="00565B60">
        <w:rPr>
          <w:rStyle w:val="a5"/>
          <w:rFonts w:ascii="Times New Roman" w:hAnsi="Times New Roman"/>
          <w:sz w:val="24"/>
          <w:szCs w:val="24"/>
        </w:rPr>
        <w:t>/</w:t>
      </w:r>
      <w:r w:rsidR="00927EAE">
        <w:rPr>
          <w:rStyle w:val="a5"/>
          <w:rFonts w:ascii="Times New Roman" w:hAnsi="Times New Roman"/>
          <w:sz w:val="24"/>
          <w:szCs w:val="24"/>
        </w:rPr>
        <w:fldChar w:fldCharType="end"/>
      </w:r>
      <w:r w:rsidRPr="00E138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335B2" w:rsidRPr="00715E31" w:rsidRDefault="004335B2" w:rsidP="004335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аккредитованных организаций, осуществляющих образовательную деятельность (</w:t>
      </w:r>
      <w:hyperlink r:id="rId13" w:history="1">
        <w:r w:rsidRPr="00565B60">
          <w:rPr>
            <w:rStyle w:val="a5"/>
            <w:rFonts w:ascii="Times New Roman" w:hAnsi="Times New Roman"/>
            <w:sz w:val="24"/>
            <w:szCs w:val="24"/>
          </w:rPr>
          <w:t>http://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isga</w:t>
        </w:r>
        <w:proofErr w:type="spellEnd"/>
        <w:r w:rsidRPr="00715E3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obrnadzor</w:t>
        </w:r>
        <w:proofErr w:type="spellEnd"/>
        <w:r w:rsidRPr="00715E3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715E3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715E31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Pr="00565B60">
          <w:rPr>
            <w:rStyle w:val="a5"/>
            <w:rFonts w:ascii="Times New Roman" w:hAnsi="Times New Roman"/>
            <w:sz w:val="24"/>
            <w:szCs w:val="24"/>
            <w:lang w:val="en-US"/>
          </w:rPr>
          <w:t>accredreestr</w:t>
        </w:r>
        <w:proofErr w:type="spellEnd"/>
        <w:r w:rsidRPr="00715E31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Pr="00715E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15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583" w:rsidRPr="001D336D" w:rsidRDefault="00CD1583" w:rsidP="004335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D1583" w:rsidRPr="001D336D" w:rsidSect="006D475D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0DA0"/>
    <w:multiLevelType w:val="hybridMultilevel"/>
    <w:tmpl w:val="377298C8"/>
    <w:lvl w:ilvl="0" w:tplc="3DA09F9E">
      <w:start w:val="1"/>
      <w:numFmt w:val="decimal"/>
      <w:lvlText w:val="%1."/>
      <w:lvlJc w:val="left"/>
      <w:pPr>
        <w:tabs>
          <w:tab w:val="num" w:pos="672"/>
        </w:tabs>
        <w:ind w:left="672" w:hanging="55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ED"/>
    <w:rsid w:val="0000084A"/>
    <w:rsid w:val="00015D52"/>
    <w:rsid w:val="00060568"/>
    <w:rsid w:val="000A1170"/>
    <w:rsid w:val="000B72A4"/>
    <w:rsid w:val="000C6F45"/>
    <w:rsid w:val="00110F7E"/>
    <w:rsid w:val="00114F05"/>
    <w:rsid w:val="0013633B"/>
    <w:rsid w:val="001A0C34"/>
    <w:rsid w:val="001D336D"/>
    <w:rsid w:val="002179F4"/>
    <w:rsid w:val="002A27CC"/>
    <w:rsid w:val="002B77F5"/>
    <w:rsid w:val="00304251"/>
    <w:rsid w:val="003427CD"/>
    <w:rsid w:val="0036765E"/>
    <w:rsid w:val="00376F77"/>
    <w:rsid w:val="003940E9"/>
    <w:rsid w:val="003F1081"/>
    <w:rsid w:val="003F536D"/>
    <w:rsid w:val="00410B93"/>
    <w:rsid w:val="00411212"/>
    <w:rsid w:val="0043127F"/>
    <w:rsid w:val="004335B2"/>
    <w:rsid w:val="004851EF"/>
    <w:rsid w:val="00495A4C"/>
    <w:rsid w:val="00497B4A"/>
    <w:rsid w:val="004A3843"/>
    <w:rsid w:val="00525269"/>
    <w:rsid w:val="00533EED"/>
    <w:rsid w:val="005A3B6B"/>
    <w:rsid w:val="005B14E8"/>
    <w:rsid w:val="005B6DAB"/>
    <w:rsid w:val="005F7BA0"/>
    <w:rsid w:val="00611665"/>
    <w:rsid w:val="00645B97"/>
    <w:rsid w:val="006D475D"/>
    <w:rsid w:val="00794F7C"/>
    <w:rsid w:val="007B1B14"/>
    <w:rsid w:val="00806E77"/>
    <w:rsid w:val="00874159"/>
    <w:rsid w:val="008C7D65"/>
    <w:rsid w:val="008E324E"/>
    <w:rsid w:val="008F1C52"/>
    <w:rsid w:val="00927EAE"/>
    <w:rsid w:val="009524EC"/>
    <w:rsid w:val="009721D2"/>
    <w:rsid w:val="00991BF9"/>
    <w:rsid w:val="009A51AA"/>
    <w:rsid w:val="00A25F00"/>
    <w:rsid w:val="00AB34DA"/>
    <w:rsid w:val="00AE3FC4"/>
    <w:rsid w:val="00AE7FAE"/>
    <w:rsid w:val="00B43EA4"/>
    <w:rsid w:val="00BD5CDD"/>
    <w:rsid w:val="00C161DE"/>
    <w:rsid w:val="00CB41AA"/>
    <w:rsid w:val="00CC5E48"/>
    <w:rsid w:val="00CD1583"/>
    <w:rsid w:val="00CF2772"/>
    <w:rsid w:val="00D25BDE"/>
    <w:rsid w:val="00D25DB7"/>
    <w:rsid w:val="00D37C85"/>
    <w:rsid w:val="00D64F49"/>
    <w:rsid w:val="00D7199C"/>
    <w:rsid w:val="00DA0B35"/>
    <w:rsid w:val="00E257E6"/>
    <w:rsid w:val="00EA1D34"/>
    <w:rsid w:val="00FA6904"/>
    <w:rsid w:val="00FD77AB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EB125-4ED7-40A6-975B-86E8FC44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1D336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D336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D33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D336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uiPriority w:val="99"/>
    <w:rsid w:val="001D33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1D336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uiPriority w:val="99"/>
    <w:rsid w:val="001D336D"/>
    <w:rPr>
      <w:rFonts w:cs="Times New Roman"/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252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2B7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7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kiit.ru/" TargetMode="External"/><Relationship Id="rId13" Type="http://schemas.openxmlformats.org/officeDocument/2006/relationships/hyperlink" Target="http://isga.obrnadzor.gov.ru/accredrees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pu-rc.ru/" TargetMode="External"/><Relationship Id="rId12" Type="http://schemas.openxmlformats.org/officeDocument/2006/relationships/hyperlink" Target="http://www.ueu.crime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gmtu.ru/" TargetMode="External"/><Relationship Id="rId11" Type="http://schemas.openxmlformats.org/officeDocument/2006/relationships/hyperlink" Target="https://&#1082;&#1092;.&#1082;&#1088;&#1076;&#1091;.&#1084;&#1074;&#1076;.&#1088;&#1092;/" TargetMode="External"/><Relationship Id="rId5" Type="http://schemas.openxmlformats.org/officeDocument/2006/relationships/hyperlink" Target="http://cfuv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rb.rgu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mag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35</cp:revision>
  <cp:lastPrinted>2018-06-09T10:21:00Z</cp:lastPrinted>
  <dcterms:created xsi:type="dcterms:W3CDTF">2017-10-26T13:07:00Z</dcterms:created>
  <dcterms:modified xsi:type="dcterms:W3CDTF">2022-06-01T12:33:00Z</dcterms:modified>
</cp:coreProperties>
</file>