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ind w:left="5859" w:hanging="0"/>
        <w:jc w:val="left"/>
        <w:rPr>
          <w:sz w:val="20"/>
        </w:rPr>
      </w:pPr>
      <w:r>
        <w:rPr>
          <w:sz w:val="20"/>
        </w:rPr>
      </w:r>
    </w:p>
    <w:p>
      <w:pPr>
        <w:pStyle w:val="TextBody"/>
        <w:spacing w:before="9" w:after="0"/>
        <w:ind w:left="0" w:hanging="0"/>
        <w:jc w:val="left"/>
        <w:rPr>
          <w:sz w:val="18"/>
          <w:lang w:val="ru-RU"/>
        </w:rPr>
      </w:pPr>
      <w:r>
        <w:rPr>
          <w:sz w:val="18"/>
          <w:lang w:val="ru-RU"/>
        </w:rPr>
        <w:drawing>
          <wp:anchor behindDoc="0" distT="0" distB="0" distL="0" distR="0" simplePos="0" locked="0" layoutInCell="1" allowOverlap="1" relativeHeight="1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39790" cy="8168640"/>
            <wp:effectExtent l="0" t="0" r="0" b="0"/>
            <wp:wrapNone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6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1"/>
        <w:spacing w:lineRule="exact" w:line="322" w:before="65" w:after="0"/>
        <w:ind w:left="0" w:right="72" w:hanging="0"/>
        <w:jc w:val="center"/>
        <w:rPr>
          <w:lang w:val="ru-RU"/>
        </w:rPr>
      </w:pPr>
      <w:r>
        <w:rPr>
          <w:color w:val="FFFFFF"/>
          <w:lang w:val="ru-RU"/>
        </w:rPr>
        <w:t>Положение</w:t>
      </w:r>
    </w:p>
    <w:p>
      <w:pPr>
        <w:pStyle w:val="Normal"/>
        <w:spacing w:lineRule="atLeast" w:line="100"/>
        <w:jc w:val="center"/>
        <w:rPr>
          <w:b/>
          <w:b/>
          <w:sz w:val="28"/>
          <w:lang w:val="ru-RU"/>
        </w:rPr>
      </w:pPr>
      <w:r>
        <w:rPr>
          <w:b/>
          <w:color w:val="FFFFFF"/>
          <w:sz w:val="28"/>
          <w:lang w:val="ru-RU"/>
        </w:rPr>
        <w:t>о порядке получения, учёта, хранения, заполнения и выдачи документов об</w:t>
      </w:r>
      <w:r>
        <w:rPr>
          <w:b/>
          <w:color w:val="FFFFFF"/>
          <w:spacing w:val="-16"/>
          <w:sz w:val="28"/>
          <w:lang w:val="ru-RU"/>
        </w:rPr>
        <w:t xml:space="preserve"> </w:t>
      </w:r>
      <w:r>
        <w:rPr>
          <w:b/>
          <w:color w:val="FFFFFF"/>
          <w:sz w:val="28"/>
          <w:lang w:val="ru-RU"/>
        </w:rPr>
        <w:t xml:space="preserve">образовании </w:t>
      </w:r>
    </w:p>
    <w:p>
      <w:pPr>
        <w:pStyle w:val="Normal"/>
        <w:spacing w:lineRule="atLeast" w:line="100"/>
        <w:jc w:val="center"/>
        <w:rPr>
          <w:b/>
          <w:b/>
          <w:bCs/>
          <w:lang w:val="ru-RU"/>
        </w:rPr>
      </w:pPr>
      <w:r>
        <w:rPr>
          <w:b/>
          <w:bCs/>
          <w:color w:val="FFFFFF"/>
          <w:lang w:val="ru-RU"/>
        </w:rPr>
        <w:t>Муниципального бюджетного общеобразовательного учреждения</w:t>
      </w:r>
    </w:p>
    <w:p>
      <w:pPr>
        <w:pStyle w:val="ListParagraph"/>
        <w:tabs>
          <w:tab w:val="left" w:pos="1478" w:leader="none"/>
        </w:tabs>
        <w:ind w:left="0" w:right="72" w:hanging="0"/>
        <w:jc w:val="center"/>
        <w:rPr>
          <w:b/>
          <w:b/>
          <w:bCs/>
          <w:lang w:val="ru-RU"/>
        </w:rPr>
      </w:pPr>
      <w:r>
        <w:rPr>
          <w:b/>
          <w:bCs/>
          <w:color w:val="FFFFFF"/>
          <w:lang w:val="ru-RU"/>
        </w:rPr>
        <w:t>"Абрикосовская школа"</w:t>
      </w:r>
    </w:p>
    <w:p>
      <w:pPr>
        <w:pStyle w:val="ListParagraph"/>
        <w:tabs>
          <w:tab w:val="left" w:pos="1478" w:leader="none"/>
        </w:tabs>
        <w:ind w:left="0" w:right="72" w:hanging="0"/>
        <w:jc w:val="center"/>
        <w:rPr>
          <w:b/>
          <w:b/>
          <w:sz w:val="28"/>
          <w:lang w:val="ru-RU"/>
        </w:rPr>
      </w:pPr>
      <w:r>
        <w:rPr>
          <w:b/>
          <w:bCs/>
          <w:color w:val="FFFFFF"/>
          <w:lang w:val="ru-RU"/>
        </w:rPr>
        <w:t>Кировского района Республики Крым</w:t>
      </w:r>
    </w:p>
    <w:p>
      <w:pPr>
        <w:pStyle w:val="TextBody"/>
        <w:spacing w:before="10" w:after="0"/>
        <w:ind w:left="0" w:hanging="0"/>
        <w:jc w:val="left"/>
        <w:rPr>
          <w:b/>
          <w:b/>
          <w:color w:val="FFFFFF"/>
          <w:sz w:val="40"/>
          <w:lang w:val="ru-RU"/>
        </w:rPr>
      </w:pPr>
      <w:r>
        <w:rPr>
          <w:b/>
          <w:color w:val="FFFFFF"/>
          <w:sz w:val="40"/>
          <w:lang w:val="ru-RU"/>
        </w:rPr>
      </w:r>
    </w:p>
    <w:p>
      <w:pPr>
        <w:pStyle w:val="21"/>
        <w:numPr>
          <w:ilvl w:val="1"/>
          <w:numId w:val="4"/>
        </w:numPr>
        <w:tabs>
          <w:tab w:val="left" w:pos="3914" w:leader="none"/>
        </w:tabs>
        <w:ind w:left="1702" w:hanging="283"/>
        <w:jc w:val="left"/>
        <w:rPr>
          <w:color w:val="FFFFFF"/>
        </w:rPr>
      </w:pPr>
      <w:r>
        <w:rPr>
          <w:color w:val="FFFFFF"/>
        </w:rPr>
        <w:t>Общие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положения</w:t>
      </w:r>
    </w:p>
    <w:p>
      <w:pPr>
        <w:pStyle w:val="Normal"/>
        <w:ind w:right="-69" w:firstLine="567"/>
        <w:jc w:val="both"/>
        <w:rPr>
          <w:sz w:val="24"/>
          <w:lang w:val="ru-RU"/>
        </w:rPr>
      </w:pPr>
      <w:r>
        <w:rPr>
          <w:b/>
          <w:color w:val="FFFFFF"/>
          <w:sz w:val="23"/>
          <w:szCs w:val="24"/>
          <w:lang w:val="ru-RU"/>
        </w:rPr>
        <w:t>1.1. Бланки</w:t>
      </w:r>
      <w:r>
        <w:rPr>
          <w:color w:val="FFFFFF"/>
          <w:sz w:val="24"/>
          <w:lang w:val="ru-RU"/>
        </w:rPr>
        <w:t xml:space="preserve"> аттестатов об основном общем и среднем общем образовании печатаются только по заказу Министерства образования Российской Федерации в соответствии с заявкой МБОУ "Абрикосовская школа", имеют единую порядковую нумерацию и являются документами строгой</w:t>
      </w:r>
      <w:r>
        <w:rPr>
          <w:color w:val="FFFFFF"/>
          <w:spacing w:val="-38"/>
          <w:sz w:val="24"/>
          <w:lang w:val="ru-RU"/>
        </w:rPr>
        <w:t xml:space="preserve"> </w:t>
      </w:r>
      <w:r>
        <w:rPr>
          <w:color w:val="FFFFFF"/>
          <w:sz w:val="24"/>
          <w:lang w:val="ru-RU"/>
        </w:rPr>
        <w:t>отчетности.</w:t>
      </w:r>
    </w:p>
    <w:p>
      <w:pPr>
        <w:pStyle w:val="TextBody"/>
        <w:ind w:left="0" w:right="-69" w:firstLine="567"/>
        <w:rPr>
          <w:lang w:val="ru-RU"/>
        </w:rPr>
      </w:pPr>
      <w:r>
        <w:rPr>
          <w:color w:val="FFFFFF"/>
          <w:lang w:val="ru-RU"/>
        </w:rPr>
        <w:t>Выдача бланков аттестатов производится строго в соответствии с установленными</w:t>
      </w:r>
      <w:r>
        <w:rPr>
          <w:color w:val="FFFFFF"/>
          <w:spacing w:val="-19"/>
          <w:lang w:val="ru-RU"/>
        </w:rPr>
        <w:t xml:space="preserve"> </w:t>
      </w:r>
      <w:r>
        <w:rPr>
          <w:color w:val="FFFFFF"/>
          <w:lang w:val="ru-RU"/>
        </w:rPr>
        <w:t>требованиями.</w:t>
      </w:r>
    </w:p>
    <w:p>
      <w:pPr>
        <w:pStyle w:val="Normal"/>
        <w:ind w:right="-69" w:firstLine="567"/>
        <w:jc w:val="both"/>
        <w:rPr>
          <w:sz w:val="24"/>
          <w:lang w:val="ru-RU"/>
        </w:rPr>
      </w:pPr>
      <w:r>
        <w:rPr>
          <w:color w:val="FFFFFF"/>
          <w:sz w:val="24"/>
          <w:lang w:val="ru-RU"/>
        </w:rPr>
        <w:t xml:space="preserve">1.2. МБОУ "Абрикосовская школа"получает бланки документов </w:t>
      </w:r>
      <w:r>
        <w:rPr>
          <w:color w:val="FFFFFF"/>
          <w:spacing w:val="-3"/>
          <w:sz w:val="24"/>
          <w:lang w:val="ru-RU"/>
        </w:rPr>
        <w:t xml:space="preserve">об </w:t>
      </w:r>
      <w:r>
        <w:rPr>
          <w:color w:val="FFFFFF"/>
          <w:sz w:val="24"/>
          <w:lang w:val="ru-RU"/>
        </w:rPr>
        <w:t>образовании согласно договору, заключенному с предприятием, выпускающем документы об образовании строгой отчетности, проверяет их на соответствие указанных в накладной количеству и номерам в соответствии с</w:t>
      </w:r>
      <w:r>
        <w:rPr>
          <w:color w:val="FFFFFF"/>
          <w:spacing w:val="-22"/>
          <w:sz w:val="24"/>
          <w:lang w:val="ru-RU"/>
        </w:rPr>
        <w:t xml:space="preserve"> </w:t>
      </w:r>
      <w:r>
        <w:rPr>
          <w:color w:val="FFFFFF"/>
          <w:sz w:val="24"/>
          <w:lang w:val="ru-RU"/>
        </w:rPr>
        <w:t>заявкой.</w:t>
      </w:r>
    </w:p>
    <w:p>
      <w:pPr>
        <w:pStyle w:val="TextBody"/>
        <w:spacing w:before="7" w:after="0"/>
        <w:ind w:left="0" w:right="-69" w:firstLine="567"/>
        <w:rPr>
          <w:lang w:val="ru-RU"/>
        </w:rPr>
      </w:pPr>
      <w:r>
        <w:rPr>
          <w:color w:val="FFFFFF"/>
          <w:lang w:val="ru-RU"/>
        </w:rPr>
        <w:t xml:space="preserve">При расхождении полученного числа бланков или их номеров с накладной, а также при получении бракованных бланков составляется акт в </w:t>
      </w:r>
      <w:r>
        <w:rPr>
          <w:color w:val="FFFFFF"/>
          <w:spacing w:val="-4"/>
          <w:lang w:val="ru-RU"/>
        </w:rPr>
        <w:t xml:space="preserve">двух </w:t>
      </w:r>
      <w:r>
        <w:rPr>
          <w:color w:val="FFFFFF"/>
          <w:lang w:val="ru-RU"/>
        </w:rPr>
        <w:t>экземплярах, один из которых направляется на предприятие, осуществляющее поставку полиграфической продукции.</w:t>
      </w:r>
    </w:p>
    <w:p>
      <w:pPr>
        <w:pStyle w:val="TextBody"/>
        <w:spacing w:before="7" w:after="0"/>
        <w:ind w:left="0" w:right="-69" w:firstLine="567"/>
        <w:rPr>
          <w:lang w:val="ru-RU"/>
        </w:rPr>
      </w:pPr>
      <w:r>
        <w:rPr>
          <w:color w:val="FFFFFF"/>
          <w:lang w:val="ru-RU"/>
        </w:rPr>
        <w:t>1.3. Учет и регистрация аттестатов об основном общем образовании производится в книге учета и записи аттестатов об основном общем образовании, похвальных листов, а аттестатов о среднем общем образовании - в книге учета и записи выданных аттестатов о среднем общем</w:t>
      </w:r>
      <w:r>
        <w:rPr>
          <w:color w:val="FFFFFF"/>
          <w:spacing w:val="-24"/>
          <w:lang w:val="ru-RU"/>
        </w:rPr>
        <w:t xml:space="preserve"> </w:t>
      </w:r>
      <w:r>
        <w:rPr>
          <w:color w:val="FFFFFF"/>
          <w:lang w:val="ru-RU"/>
        </w:rPr>
        <w:t>образовании.</w:t>
      </w:r>
    </w:p>
    <w:p>
      <w:pPr>
        <w:pStyle w:val="Normal"/>
        <w:ind w:right="-69" w:firstLine="567"/>
        <w:jc w:val="both"/>
        <w:rPr>
          <w:sz w:val="24"/>
          <w:lang w:val="ru-RU"/>
        </w:rPr>
      </w:pPr>
      <w:r>
        <w:rPr>
          <w:color w:val="FFFFFF"/>
          <w:sz w:val="24"/>
          <w:lang w:val="ru-RU"/>
        </w:rPr>
        <w:t xml:space="preserve">1.4. Бланки аттестатов, книги для </w:t>
      </w:r>
      <w:r>
        <w:rPr>
          <w:color w:val="FFFFFF"/>
          <w:spacing w:val="-4"/>
          <w:sz w:val="24"/>
          <w:lang w:val="ru-RU"/>
        </w:rPr>
        <w:t xml:space="preserve">учета </w:t>
      </w:r>
      <w:r>
        <w:rPr>
          <w:color w:val="FFFFFF"/>
          <w:sz w:val="24"/>
          <w:lang w:val="ru-RU"/>
        </w:rPr>
        <w:t xml:space="preserve">бланков об основном общем и среднем общем образовании, а также все документы (накладные, доверенности и расписки, на основании которых бланки аттестатов получены и выданы) хранятся в установленном порядке, а при смене руководителя передаются новому руководителю по акту, в котором указывается состояние хранения, </w:t>
      </w:r>
      <w:r>
        <w:rPr>
          <w:color w:val="FFFFFF"/>
          <w:spacing w:val="-3"/>
          <w:sz w:val="24"/>
          <w:lang w:val="ru-RU"/>
        </w:rPr>
        <w:t xml:space="preserve">учета </w:t>
      </w:r>
      <w:r>
        <w:rPr>
          <w:color w:val="FFFFFF"/>
          <w:sz w:val="24"/>
          <w:lang w:val="ru-RU"/>
        </w:rPr>
        <w:t>и наличия бланков с указанием их</w:t>
      </w:r>
      <w:r>
        <w:rPr>
          <w:color w:val="FFFFFF"/>
          <w:spacing w:val="-14"/>
          <w:sz w:val="24"/>
          <w:lang w:val="ru-RU"/>
        </w:rPr>
        <w:t xml:space="preserve"> </w:t>
      </w:r>
      <w:r>
        <w:rPr>
          <w:color w:val="FFFFFF"/>
          <w:sz w:val="24"/>
          <w:lang w:val="ru-RU"/>
        </w:rPr>
        <w:t>номеров.</w:t>
      </w:r>
    </w:p>
    <w:p>
      <w:pPr>
        <w:pStyle w:val="Normal"/>
        <w:tabs>
          <w:tab w:val="left" w:pos="1379" w:leader="none"/>
        </w:tabs>
        <w:ind w:right="-69" w:firstLine="567"/>
        <w:jc w:val="both"/>
        <w:rPr>
          <w:sz w:val="24"/>
          <w:lang w:val="ru-RU"/>
        </w:rPr>
      </w:pPr>
      <w:r>
        <w:rPr>
          <w:color w:val="FFFFFF"/>
          <w:sz w:val="24"/>
          <w:lang w:val="ru-RU"/>
        </w:rPr>
        <w:t xml:space="preserve">1.5. О каждом случае пропажи бланков аттестатов общеобразовательное учреждение уведомляет соответствующие органы внутренних дел и </w:t>
      </w:r>
      <w:r>
        <w:rPr>
          <w:color w:val="FFFFFF"/>
          <w:spacing w:val="-3"/>
          <w:sz w:val="24"/>
          <w:lang w:val="ru-RU"/>
        </w:rPr>
        <w:t xml:space="preserve">управление </w:t>
      </w:r>
      <w:r>
        <w:rPr>
          <w:color w:val="FFFFFF"/>
          <w:sz w:val="24"/>
          <w:lang w:val="ru-RU"/>
        </w:rPr>
        <w:t>образования, молодежи и спорта Кировского района с указанием номеров пропавших бланков и изложением обстоятельств, при которых произошла</w:t>
      </w:r>
      <w:r>
        <w:rPr>
          <w:color w:val="FFFFFF"/>
          <w:spacing w:val="8"/>
          <w:sz w:val="24"/>
          <w:lang w:val="ru-RU"/>
        </w:rPr>
        <w:t xml:space="preserve"> </w:t>
      </w:r>
      <w:r>
        <w:rPr>
          <w:color w:val="FFFFFF"/>
          <w:sz w:val="24"/>
          <w:lang w:val="ru-RU"/>
        </w:rPr>
        <w:t>пропажа.</w:t>
      </w:r>
    </w:p>
    <w:p>
      <w:pPr>
        <w:pStyle w:val="Normal"/>
        <w:ind w:right="-69" w:firstLine="567"/>
        <w:jc w:val="both"/>
        <w:rPr>
          <w:sz w:val="24"/>
          <w:lang w:val="ru-RU"/>
        </w:rPr>
      </w:pPr>
      <w:r>
        <w:rPr>
          <w:color w:val="FFFFFF"/>
          <w:sz w:val="24"/>
          <w:lang w:val="ru-RU"/>
        </w:rPr>
        <w:t xml:space="preserve">1.6. Порядок получения, </w:t>
      </w:r>
      <w:r>
        <w:rPr>
          <w:color w:val="FFFFFF"/>
          <w:spacing w:val="-3"/>
          <w:sz w:val="24"/>
          <w:lang w:val="ru-RU"/>
        </w:rPr>
        <w:t xml:space="preserve">учета, </w:t>
      </w:r>
      <w:r>
        <w:rPr>
          <w:color w:val="FFFFFF"/>
          <w:sz w:val="24"/>
          <w:lang w:val="ru-RU"/>
        </w:rPr>
        <w:t>хранения, заполнения и выдачи документов об образовании разработан в соответствии</w:t>
      </w:r>
      <w:r>
        <w:rPr>
          <w:color w:val="FFFFFF"/>
          <w:spacing w:val="-22"/>
          <w:sz w:val="24"/>
          <w:lang w:val="ru-RU"/>
        </w:rPr>
        <w:t xml:space="preserve"> </w:t>
      </w:r>
      <w:r>
        <w:rPr>
          <w:color w:val="FFFFFF"/>
          <w:sz w:val="24"/>
          <w:lang w:val="ru-RU"/>
        </w:rPr>
        <w:t>с:</w:t>
      </w:r>
    </w:p>
    <w:p>
      <w:pPr>
        <w:pStyle w:val="ListParagraph"/>
        <w:numPr>
          <w:ilvl w:val="0"/>
          <w:numId w:val="2"/>
        </w:numPr>
        <w:tabs>
          <w:tab w:val="left" w:pos="702" w:leader="none"/>
        </w:tabs>
        <w:spacing w:lineRule="exact" w:line="272" w:before="48" w:after="0"/>
        <w:ind w:left="205" w:right="-69" w:firstLine="567"/>
        <w:rPr>
          <w:lang w:val="ru-RU"/>
        </w:rPr>
      </w:pPr>
      <w:r>
        <w:rPr>
          <w:color w:val="FFFFFF"/>
          <w:sz w:val="24"/>
          <w:lang w:val="ru-RU"/>
        </w:rPr>
        <w:t xml:space="preserve">Федеральным Законом </w:t>
      </w:r>
      <w:r>
        <w:rPr>
          <w:color w:val="FFFFFF"/>
          <w:spacing w:val="-4"/>
          <w:sz w:val="24"/>
          <w:lang w:val="ru-RU"/>
        </w:rPr>
        <w:t xml:space="preserve">«Об </w:t>
      </w:r>
      <w:r>
        <w:rPr>
          <w:color w:val="FFFFFF"/>
          <w:sz w:val="24"/>
          <w:lang w:val="ru-RU"/>
        </w:rPr>
        <w:t>образовании в Российской Федерации» № 273</w:t>
      </w:r>
      <w:r>
        <w:rPr>
          <w:color w:val="FFFFFF"/>
          <w:spacing w:val="-12"/>
          <w:sz w:val="24"/>
          <w:lang w:val="ru-RU"/>
        </w:rPr>
        <w:t xml:space="preserve"> </w:t>
      </w:r>
      <w:r>
        <w:rPr>
          <w:color w:val="FFFFFF"/>
          <w:sz w:val="24"/>
          <w:lang w:val="ru-RU"/>
        </w:rPr>
        <w:t xml:space="preserve">от </w:t>
      </w:r>
      <w:r>
        <w:rPr>
          <w:color w:val="FFFFFF"/>
          <w:lang w:val="ru-RU"/>
        </w:rPr>
        <w:t>29.12.2012 года;</w:t>
      </w:r>
    </w:p>
    <w:p>
      <w:pPr>
        <w:pStyle w:val="ListParagraph"/>
        <w:numPr>
          <w:ilvl w:val="0"/>
          <w:numId w:val="2"/>
        </w:numPr>
        <w:tabs>
          <w:tab w:val="left" w:pos="762" w:leader="none"/>
        </w:tabs>
        <w:ind w:left="205" w:right="-69" w:firstLine="567"/>
        <w:rPr>
          <w:sz w:val="24"/>
          <w:lang w:val="ru-RU"/>
        </w:rPr>
      </w:pPr>
      <w:r>
        <w:rPr>
          <w:color w:val="FFFFFF"/>
          <w:sz w:val="24"/>
          <w:lang w:val="ru-RU"/>
        </w:rPr>
        <w:t>Приказом Министерства образования РФ «</w:t>
      </w:r>
      <w:r>
        <w:rPr>
          <w:color w:val="FFFFFF"/>
          <w:spacing w:val="-3"/>
          <w:sz w:val="24"/>
          <w:lang w:val="ru-RU"/>
        </w:rPr>
        <w:t>Об утверждении</w:t>
      </w:r>
      <w:r>
        <w:rPr>
          <w:color w:val="FFFFFF"/>
          <w:sz w:val="24"/>
          <w:lang w:val="ru-RU"/>
        </w:rPr>
        <w:t xml:space="preserve"> образцов и описаний аттестатов об основном общем и среднем общем образовании и приложений к ним» № 989 от 27 августа 2013 </w:t>
      </w:r>
      <w:r>
        <w:rPr>
          <w:color w:val="FFFFFF"/>
          <w:spacing w:val="7"/>
          <w:sz w:val="24"/>
          <w:lang w:val="ru-RU"/>
        </w:rPr>
        <w:t>года</w:t>
      </w:r>
      <w:r>
        <w:rPr>
          <w:color w:val="FFFFFF"/>
          <w:sz w:val="24"/>
          <w:lang w:val="ru-RU"/>
        </w:rPr>
        <w:t>;</w:t>
      </w:r>
    </w:p>
    <w:p>
      <w:pPr>
        <w:pStyle w:val="ListParagraph"/>
        <w:numPr>
          <w:ilvl w:val="0"/>
          <w:numId w:val="2"/>
        </w:numPr>
        <w:tabs>
          <w:tab w:val="left" w:pos="710" w:leader="none"/>
        </w:tabs>
        <w:spacing w:before="5" w:after="0"/>
        <w:ind w:left="709" w:right="-69" w:firstLine="567"/>
        <w:rPr>
          <w:sz w:val="24"/>
          <w:lang w:val="ru-RU"/>
        </w:rPr>
      </w:pPr>
      <w:r>
        <w:rPr>
          <w:color w:val="FFFFFF"/>
          <w:sz w:val="24"/>
          <w:lang w:val="ru-RU"/>
        </w:rPr>
        <w:t xml:space="preserve">Письма Министерства образования и </w:t>
      </w:r>
      <w:r>
        <w:rPr>
          <w:color w:val="FFFFFF"/>
          <w:spacing w:val="-3"/>
          <w:sz w:val="24"/>
          <w:lang w:val="ru-RU"/>
        </w:rPr>
        <w:t>науки РФ</w:t>
      </w:r>
      <w:r>
        <w:rPr>
          <w:color w:val="FFFFFF"/>
          <w:spacing w:val="5"/>
          <w:sz w:val="24"/>
          <w:lang w:val="ru-RU"/>
        </w:rPr>
        <w:t xml:space="preserve"> </w:t>
      </w:r>
      <w:r>
        <w:rPr>
          <w:color w:val="FFFFFF"/>
          <w:sz w:val="24"/>
          <w:lang w:val="ru-RU"/>
        </w:rPr>
        <w:t>от 11.11.2013 года №</w:t>
      </w:r>
      <w:r>
        <w:rPr>
          <w:color w:val="FFFFFF"/>
          <w:spacing w:val="-1"/>
          <w:sz w:val="24"/>
          <w:lang w:val="ru-RU"/>
        </w:rPr>
        <w:t xml:space="preserve"> </w:t>
      </w:r>
      <w:r>
        <w:rPr>
          <w:color w:val="FFFFFF"/>
          <w:sz w:val="24"/>
          <w:lang w:val="ru-RU"/>
        </w:rPr>
        <w:t>НТ-1106/08</w:t>
      </w:r>
    </w:p>
    <w:p>
      <w:pPr>
        <w:pStyle w:val="TextBody"/>
        <w:ind w:left="205" w:right="-69" w:firstLine="567"/>
        <w:rPr>
          <w:lang w:val="ru-RU"/>
        </w:rPr>
      </w:pPr>
      <w:r>
        <w:rPr>
          <w:color w:val="FFFFFF"/>
          <w:lang w:val="ru-RU"/>
        </w:rPr>
        <w:t>«О приобретении (изготовлении) бланков документов об образовании»;</w:t>
      </w:r>
    </w:p>
    <w:p>
      <w:pPr>
        <w:pStyle w:val="ListParagraph"/>
        <w:numPr>
          <w:ilvl w:val="0"/>
          <w:numId w:val="2"/>
        </w:numPr>
        <w:tabs>
          <w:tab w:val="left" w:pos="736" w:leader="none"/>
        </w:tabs>
        <w:ind w:left="205" w:right="-69" w:firstLine="567"/>
        <w:rPr>
          <w:sz w:val="24"/>
          <w:lang w:val="ru-RU"/>
        </w:rPr>
      </w:pPr>
      <w:r>
        <w:rPr>
          <w:color w:val="FFFFFF"/>
          <w:sz w:val="24"/>
          <w:lang w:val="ru-RU"/>
        </w:rPr>
        <w:t xml:space="preserve">Законом РФ </w:t>
      </w:r>
      <w:r>
        <w:rPr>
          <w:color w:val="FFFFFF"/>
          <w:spacing w:val="-4"/>
          <w:sz w:val="24"/>
          <w:lang w:val="ru-RU"/>
        </w:rPr>
        <w:t>«О</w:t>
      </w:r>
      <w:r>
        <w:rPr>
          <w:color w:val="FFFFFF"/>
          <w:spacing w:val="52"/>
          <w:sz w:val="24"/>
          <w:lang w:val="ru-RU"/>
        </w:rPr>
        <w:t xml:space="preserve"> </w:t>
      </w:r>
      <w:r>
        <w:rPr>
          <w:color w:val="FFFFFF"/>
          <w:sz w:val="24"/>
          <w:lang w:val="ru-RU"/>
        </w:rPr>
        <w:t>языках народов Российской Федерации» № 1807-1 от 25 октября 1991 года;</w:t>
      </w:r>
    </w:p>
    <w:p>
      <w:pPr>
        <w:pStyle w:val="ListParagraph"/>
        <w:numPr>
          <w:ilvl w:val="0"/>
          <w:numId w:val="2"/>
        </w:numPr>
        <w:tabs>
          <w:tab w:val="left" w:pos="945" w:leader="none"/>
        </w:tabs>
        <w:ind w:left="205" w:right="-69" w:firstLine="567"/>
        <w:rPr>
          <w:color w:val="FFFFFF"/>
        </w:rPr>
      </w:pPr>
      <w:r>
        <w:rPr>
          <w:color w:val="FFFFFF"/>
          <w:sz w:val="24"/>
          <w:lang w:val="ru-RU"/>
        </w:rPr>
        <w:t xml:space="preserve">Указаниями к ведению книг </w:t>
      </w:r>
      <w:r>
        <w:rPr>
          <w:color w:val="FFFFFF"/>
          <w:spacing w:val="-3"/>
          <w:sz w:val="24"/>
          <w:lang w:val="ru-RU"/>
        </w:rPr>
        <w:t xml:space="preserve">учета </w:t>
      </w:r>
      <w:r>
        <w:rPr>
          <w:color w:val="FFFFFF"/>
          <w:sz w:val="24"/>
          <w:lang w:val="ru-RU"/>
        </w:rPr>
        <w:t xml:space="preserve">и записи аттестатов об основном общем образовании, </w:t>
      </w:r>
      <w:r>
        <w:rPr>
          <w:color w:val="FFFFFF"/>
          <w:spacing w:val="-3"/>
          <w:sz w:val="24"/>
          <w:lang w:val="ru-RU"/>
        </w:rPr>
        <w:t xml:space="preserve">учета </w:t>
      </w:r>
      <w:r>
        <w:rPr>
          <w:color w:val="FFFFFF"/>
          <w:sz w:val="24"/>
          <w:lang w:val="ru-RU"/>
        </w:rPr>
        <w:t>и записи выданных аттестатов о среднем общем</w:t>
      </w:r>
      <w:r>
        <w:rPr>
          <w:color w:val="FFFFFF"/>
          <w:spacing w:val="-22"/>
          <w:sz w:val="24"/>
          <w:lang w:val="ru-RU"/>
        </w:rPr>
        <w:t xml:space="preserve"> </w:t>
      </w:r>
      <w:r>
        <w:rPr>
          <w:color w:val="FFFFFF"/>
          <w:sz w:val="24"/>
          <w:lang w:val="ru-RU"/>
        </w:rPr>
        <w:t>образовании.</w:t>
      </w:r>
      <w:r>
        <w:br w:type="page"/>
      </w:r>
    </w:p>
    <w:p>
      <w:pPr>
        <w:pStyle w:val="ListParagraph"/>
        <w:numPr>
          <w:ilvl w:val="0"/>
          <w:numId w:val="2"/>
        </w:numPr>
        <w:tabs>
          <w:tab w:val="left" w:pos="945" w:leader="none"/>
        </w:tabs>
        <w:ind w:left="205" w:right="-69" w:firstLine="567"/>
        <w:rPr>
          <w:sz w:val="24"/>
          <w:lang w:val="ru-RU"/>
        </w:rPr>
      </w:pPr>
      <w:r>
        <w:rPr>
          <w:color w:val="FFFFFF"/>
        </w:rPr>
      </w:r>
    </w:p>
    <w:p>
      <w:pPr>
        <w:pStyle w:val="ListParagraph"/>
        <w:numPr>
          <w:ilvl w:val="1"/>
          <w:numId w:val="3"/>
        </w:numPr>
        <w:tabs>
          <w:tab w:val="left" w:pos="1194" w:leader="none"/>
        </w:tabs>
        <w:ind w:left="1080" w:right="-69" w:firstLine="567"/>
        <w:rPr>
          <w:sz w:val="24"/>
          <w:lang w:val="ru-RU"/>
        </w:rPr>
      </w:pPr>
      <w:r>
        <w:rPr>
          <w:sz w:val="24"/>
          <w:lang w:val="ru-RU"/>
        </w:rPr>
        <w:t>В соответствии с п. 6 ст. 59 Ф</w:t>
      </w:r>
      <w:r>
        <w:rPr>
          <w:spacing w:val="13"/>
          <w:sz w:val="24"/>
          <w:lang w:val="ru-RU"/>
        </w:rPr>
        <w:t>ед</w:t>
      </w:r>
      <w:r>
        <w:rPr>
          <w:sz w:val="24"/>
          <w:lang w:val="ru-RU"/>
        </w:rPr>
        <w:t>ер</w:t>
      </w:r>
      <w:r>
        <w:rPr>
          <w:spacing w:val="21"/>
          <w:sz w:val="24"/>
          <w:lang w:val="ru-RU"/>
        </w:rPr>
        <w:t>альн</w:t>
      </w:r>
      <w:r>
        <w:rPr>
          <w:spacing w:val="14"/>
          <w:sz w:val="24"/>
          <w:lang w:val="ru-RU"/>
        </w:rPr>
        <w:t>ог</w:t>
      </w:r>
      <w:r>
        <w:rPr>
          <w:sz w:val="24"/>
          <w:lang w:val="ru-RU"/>
        </w:rPr>
        <w:t xml:space="preserve">о Закона </w:t>
      </w:r>
      <w:r>
        <w:rPr>
          <w:spacing w:val="-3"/>
          <w:sz w:val="24"/>
          <w:lang w:val="ru-RU"/>
        </w:rPr>
        <w:t>«Об</w:t>
      </w:r>
      <w:r>
        <w:rPr>
          <w:spacing w:val="-11"/>
          <w:sz w:val="24"/>
          <w:lang w:val="ru-RU"/>
        </w:rPr>
        <w:t xml:space="preserve"> </w:t>
      </w:r>
      <w:r>
        <w:rPr>
          <w:sz w:val="24"/>
          <w:lang w:val="ru-RU"/>
        </w:rPr>
        <w:t>образовании в Российской Федерации» освоение образовательных программ основного общего и среднего общего образования завершается обязательной итоговой аттестацией выпускников.</w:t>
      </w:r>
    </w:p>
    <w:p>
      <w:pPr>
        <w:pStyle w:val="ListParagraph"/>
        <w:numPr>
          <w:ilvl w:val="1"/>
          <w:numId w:val="3"/>
        </w:numPr>
        <w:spacing w:before="67" w:after="0"/>
        <w:ind w:left="1080" w:right="-69" w:firstLine="567"/>
        <w:rPr>
          <w:sz w:val="24"/>
          <w:lang w:val="ru-RU"/>
        </w:rPr>
      </w:pPr>
      <w:r>
        <w:rPr>
          <w:sz w:val="24"/>
          <w:lang w:val="ru-RU"/>
        </w:rPr>
        <w:t>В соответствии со ст.60 ФЗ-273 выпускникам образовательного учреждения, имеющего свидетельство о государственной аккредитации, успешно прошедшим государственную (итоговую) аттестацию, выдается документ государственного образца о соответствующем уровне общего</w:t>
      </w:r>
      <w:r>
        <w:rPr>
          <w:spacing w:val="-21"/>
          <w:sz w:val="24"/>
          <w:lang w:val="ru-RU"/>
        </w:rPr>
        <w:t xml:space="preserve"> </w:t>
      </w:r>
      <w:r>
        <w:rPr>
          <w:sz w:val="24"/>
          <w:lang w:val="ru-RU"/>
        </w:rPr>
        <w:t>образования:</w:t>
      </w:r>
    </w:p>
    <w:p>
      <w:pPr>
        <w:pStyle w:val="ListParagraph"/>
        <w:numPr>
          <w:ilvl w:val="1"/>
          <w:numId w:val="2"/>
        </w:numPr>
        <w:tabs>
          <w:tab w:val="left" w:pos="954" w:leader="none"/>
        </w:tabs>
        <w:spacing w:lineRule="exact" w:line="274" w:before="5" w:after="0"/>
        <w:ind w:left="954" w:right="-69" w:firstLine="567"/>
        <w:rPr>
          <w:sz w:val="24"/>
          <w:lang w:val="ru-RU"/>
        </w:rPr>
      </w:pPr>
      <w:r>
        <w:rPr>
          <w:sz w:val="24"/>
          <w:lang w:val="ru-RU"/>
        </w:rPr>
        <w:t>выпускникам 9 классов – аттестат об основном общем</w:t>
      </w:r>
      <w:r>
        <w:rPr>
          <w:spacing w:val="-26"/>
          <w:sz w:val="24"/>
          <w:lang w:val="ru-RU"/>
        </w:rPr>
        <w:t xml:space="preserve"> </w:t>
      </w:r>
      <w:r>
        <w:rPr>
          <w:sz w:val="24"/>
          <w:lang w:val="ru-RU"/>
        </w:rPr>
        <w:t>образовании;</w:t>
      </w:r>
    </w:p>
    <w:p>
      <w:pPr>
        <w:pStyle w:val="ListParagraph"/>
        <w:numPr>
          <w:ilvl w:val="1"/>
          <w:numId w:val="2"/>
        </w:numPr>
        <w:tabs>
          <w:tab w:val="left" w:pos="909" w:leader="none"/>
        </w:tabs>
        <w:spacing w:lineRule="exact" w:line="274"/>
        <w:ind w:left="908" w:right="-69" w:firstLine="567"/>
        <w:rPr>
          <w:sz w:val="24"/>
          <w:lang w:val="ru-RU"/>
        </w:rPr>
      </w:pPr>
      <w:r>
        <w:rPr>
          <w:sz w:val="24"/>
          <w:lang w:val="ru-RU"/>
        </w:rPr>
        <w:t>выпускникам 11 классов – аттестат о среднем общем</w:t>
      </w:r>
      <w:r>
        <w:rPr>
          <w:spacing w:val="-22"/>
          <w:sz w:val="24"/>
          <w:lang w:val="ru-RU"/>
        </w:rPr>
        <w:t xml:space="preserve"> </w:t>
      </w:r>
      <w:r>
        <w:rPr>
          <w:sz w:val="24"/>
          <w:lang w:val="ru-RU"/>
        </w:rPr>
        <w:t>образовании.</w:t>
      </w:r>
    </w:p>
    <w:p>
      <w:pPr>
        <w:pStyle w:val="Normal"/>
        <w:tabs>
          <w:tab w:val="left" w:pos="1295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>1.7. Выпускники образовательного учреждения, не имеющего свидетельства о государственной аккредитации, имеют право на прохождение государственной (итоговой) аттестации в форме экстерната в образовательных учреждениях, имеющих свидетельство о государственной</w:t>
      </w:r>
      <w:r>
        <w:rPr>
          <w:spacing w:val="-25"/>
          <w:sz w:val="24"/>
          <w:lang w:val="ru-RU"/>
        </w:rPr>
        <w:t xml:space="preserve"> </w:t>
      </w:r>
      <w:r>
        <w:rPr>
          <w:sz w:val="24"/>
          <w:lang w:val="ru-RU"/>
        </w:rPr>
        <w:t>аккредитации.</w:t>
      </w:r>
    </w:p>
    <w:p>
      <w:pPr>
        <w:pStyle w:val="Normal"/>
        <w:tabs>
          <w:tab w:val="left" w:pos="1312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1.8. Лица, не прошедшие государственной итоговой аттестации или получившие на государственной итоговой аттестации неудовлетворительные результаты, а также лицам, освоившим часть образовательной программы и (или) отчисленным из организации, осуществляющих образовательную деятельность, выдается справка об обучении или о периоде обучения по </w:t>
      </w:r>
      <w:r>
        <w:rPr>
          <w:spacing w:val="-3"/>
          <w:sz w:val="24"/>
          <w:lang w:val="ru-RU"/>
        </w:rPr>
        <w:t xml:space="preserve">образцу, </w:t>
      </w:r>
      <w:r>
        <w:rPr>
          <w:sz w:val="24"/>
          <w:lang w:val="ru-RU"/>
        </w:rPr>
        <w:t>установленному образовательной организацией</w:t>
      </w:r>
      <w:r>
        <w:rPr>
          <w:spacing w:val="-13"/>
          <w:sz w:val="24"/>
          <w:lang w:val="ru-RU"/>
        </w:rPr>
        <w:t xml:space="preserve"> </w:t>
      </w:r>
      <w:r>
        <w:rPr>
          <w:sz w:val="24"/>
          <w:lang w:val="ru-RU"/>
        </w:rPr>
        <w:t>самостоятельно.</w:t>
      </w:r>
    </w:p>
    <w:p>
      <w:pPr>
        <w:pStyle w:val="Normal"/>
        <w:tabs>
          <w:tab w:val="left" w:pos="1355" w:leader="none"/>
        </w:tabs>
        <w:spacing w:before="7" w:after="0"/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>1.9. Справка об обучении в образовательной организации или периоде обучения печатается на специальном</w:t>
      </w:r>
      <w:r>
        <w:rPr>
          <w:spacing w:val="-23"/>
          <w:sz w:val="24"/>
          <w:lang w:val="ru-RU"/>
        </w:rPr>
        <w:t xml:space="preserve"> </w:t>
      </w:r>
      <w:r>
        <w:rPr>
          <w:sz w:val="24"/>
          <w:lang w:val="ru-RU"/>
        </w:rPr>
        <w:t>бланке.</w:t>
      </w:r>
    </w:p>
    <w:p>
      <w:pPr>
        <w:pStyle w:val="Normal"/>
        <w:tabs>
          <w:tab w:val="left" w:pos="1449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>1.10. За выдачу документов об образовании, документов об обучении и дубликатов указанных документов плата не</w:t>
      </w:r>
      <w:r>
        <w:rPr>
          <w:spacing w:val="-33"/>
          <w:sz w:val="24"/>
          <w:lang w:val="ru-RU"/>
        </w:rPr>
        <w:t xml:space="preserve"> </w:t>
      </w:r>
      <w:r>
        <w:rPr>
          <w:sz w:val="24"/>
          <w:lang w:val="ru-RU"/>
        </w:rPr>
        <w:t>взимается.</w:t>
      </w:r>
    </w:p>
    <w:p>
      <w:pPr>
        <w:pStyle w:val="TextBody"/>
        <w:spacing w:before="3" w:after="0"/>
        <w:ind w:left="0" w:right="-69" w:firstLine="567"/>
        <w:rPr>
          <w:sz w:val="30"/>
          <w:lang w:val="ru-RU"/>
        </w:rPr>
      </w:pPr>
      <w:r>
        <w:rPr>
          <w:sz w:val="30"/>
          <w:lang w:val="ru-RU"/>
        </w:rPr>
      </w:r>
    </w:p>
    <w:p>
      <w:pPr>
        <w:pStyle w:val="21"/>
        <w:numPr>
          <w:ilvl w:val="1"/>
          <w:numId w:val="4"/>
        </w:numPr>
        <w:tabs>
          <w:tab w:val="left" w:pos="1149" w:leader="none"/>
        </w:tabs>
        <w:ind w:left="1148" w:right="-69" w:firstLine="567"/>
        <w:jc w:val="both"/>
        <w:rPr>
          <w:lang w:val="ru-RU"/>
        </w:rPr>
      </w:pPr>
      <w:r>
        <w:rPr>
          <w:lang w:val="ru-RU"/>
        </w:rPr>
        <w:t>Порядок подготовки к выдаче документов государственного</w:t>
      </w:r>
      <w:r>
        <w:rPr>
          <w:spacing w:val="-20"/>
          <w:lang w:val="ru-RU"/>
        </w:rPr>
        <w:t xml:space="preserve"> </w:t>
      </w:r>
      <w:r>
        <w:rPr>
          <w:lang w:val="ru-RU"/>
        </w:rPr>
        <w:t>образца</w:t>
      </w:r>
    </w:p>
    <w:p>
      <w:pPr>
        <w:pStyle w:val="TextBody"/>
        <w:spacing w:before="4" w:after="0"/>
        <w:ind w:left="0" w:right="-69" w:firstLine="567"/>
        <w:rPr>
          <w:b/>
          <w:b/>
          <w:sz w:val="23"/>
          <w:lang w:val="ru-RU"/>
        </w:rPr>
      </w:pPr>
      <w:r>
        <w:rPr>
          <w:b/>
          <w:sz w:val="23"/>
          <w:lang w:val="ru-RU"/>
        </w:rPr>
      </w:r>
    </w:p>
    <w:p>
      <w:pPr>
        <w:pStyle w:val="Normal"/>
        <w:tabs>
          <w:tab w:val="left" w:pos="1379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>2.1. Руководитель школы (или заместитель по доверенности) получает бланки аттестатов и приложений к ним в количестве, соответствующем оформленной заявке (по количеству</w:t>
      </w:r>
      <w:r>
        <w:rPr>
          <w:spacing w:val="-20"/>
          <w:sz w:val="24"/>
          <w:lang w:val="ru-RU"/>
        </w:rPr>
        <w:t xml:space="preserve"> </w:t>
      </w:r>
      <w:r>
        <w:rPr>
          <w:sz w:val="24"/>
          <w:lang w:val="ru-RU"/>
        </w:rPr>
        <w:t>выпускников).</w:t>
      </w:r>
    </w:p>
    <w:p>
      <w:pPr>
        <w:pStyle w:val="Normal"/>
        <w:tabs>
          <w:tab w:val="left" w:pos="1379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2.2. С момента получения бланков аттестатов и приложений к ним и до выдачи аттестатов выпускникам указанные документы хранятся в сейфе руководителя школы (или его заместителя, ответственного за хранение, </w:t>
      </w:r>
      <w:r>
        <w:rPr>
          <w:spacing w:val="-4"/>
          <w:sz w:val="24"/>
          <w:lang w:val="ru-RU"/>
        </w:rPr>
        <w:t xml:space="preserve">учет </w:t>
      </w:r>
      <w:r>
        <w:rPr>
          <w:sz w:val="24"/>
          <w:lang w:val="ru-RU"/>
        </w:rPr>
        <w:t>и регистрацию документов строгой отчетности), который несет персональную ответственность за сохранность этих</w:t>
      </w:r>
      <w:r>
        <w:rPr>
          <w:spacing w:val="19"/>
          <w:sz w:val="24"/>
          <w:lang w:val="ru-RU"/>
        </w:rPr>
        <w:t xml:space="preserve"> </w:t>
      </w:r>
      <w:r>
        <w:rPr>
          <w:sz w:val="24"/>
          <w:lang w:val="ru-RU"/>
        </w:rPr>
        <w:t>документов.</w:t>
      </w:r>
    </w:p>
    <w:p>
      <w:pPr>
        <w:pStyle w:val="Normal"/>
        <w:tabs>
          <w:tab w:val="left" w:pos="1379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>2.3. Издается приказ по школе о подготовке к выдаче документов государственного образца, в котором утверждаются лица, ответственные за оформление книг выдачи документов об образовании, за оформление аттестатов, на классных руководителей возлагается обязанность составления сводной ведомости годовых и итоговых отметок по учебным</w:t>
      </w:r>
      <w:r>
        <w:rPr>
          <w:spacing w:val="-31"/>
          <w:sz w:val="24"/>
          <w:lang w:val="ru-RU"/>
        </w:rPr>
        <w:t xml:space="preserve"> </w:t>
      </w:r>
      <w:r>
        <w:rPr>
          <w:sz w:val="24"/>
          <w:lang w:val="ru-RU"/>
        </w:rPr>
        <w:t>предметам.</w:t>
      </w:r>
    </w:p>
    <w:p>
      <w:pPr>
        <w:pStyle w:val="Normal"/>
        <w:tabs>
          <w:tab w:val="left" w:pos="1379" w:leader="none"/>
        </w:tabs>
        <w:spacing w:before="7" w:after="0"/>
        <w:ind w:right="-69" w:firstLine="567"/>
        <w:jc w:val="both"/>
        <w:rPr>
          <w:lang w:val="ru-RU"/>
        </w:rPr>
      </w:pPr>
      <w:r>
        <w:rPr>
          <w:sz w:val="24"/>
          <w:lang w:val="ru-RU"/>
        </w:rPr>
        <w:t xml:space="preserve">2.4. Классным руководителем для заполнения  бланков  аттестатов  и приложений к ним составляется сводная ведомость, содержащая фамилии, имена и отчества,  дату  и место рождения (в строгом соответствии с паспортными данными или </w:t>
      </w:r>
      <w:r>
        <w:rPr>
          <w:lang w:val="ru-RU"/>
        </w:rPr>
        <w:t>данными свидетельства о рождении), итоговые отметки выпускников по предметам учебного плана.</w:t>
      </w:r>
    </w:p>
    <w:p>
      <w:pPr>
        <w:pStyle w:val="Normal"/>
        <w:tabs>
          <w:tab w:val="left" w:pos="1274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2.5. Проводится ознакомление выпускников с отметками в сводной ведомости. Достоверность сведений, внесенных в </w:t>
      </w:r>
      <w:r>
        <w:rPr>
          <w:spacing w:val="-3"/>
          <w:sz w:val="24"/>
          <w:lang w:val="ru-RU"/>
        </w:rPr>
        <w:t xml:space="preserve">сводную </w:t>
      </w:r>
      <w:r>
        <w:rPr>
          <w:sz w:val="24"/>
          <w:lang w:val="ru-RU"/>
        </w:rPr>
        <w:t>ведомость, подтверждается подписью выпускника.</w:t>
      </w:r>
    </w:p>
    <w:p>
      <w:pPr>
        <w:pStyle w:val="Normal"/>
        <w:tabs>
          <w:tab w:val="left" w:pos="1379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>2.6. Комиссия из трех человек, в состав которой входит заместитель директора   по УВР, сверяет правильность заполнения сводной ведомости по классным журналам, учебному плану соответствующих</w:t>
      </w:r>
      <w:r>
        <w:rPr>
          <w:spacing w:val="-26"/>
          <w:sz w:val="24"/>
          <w:lang w:val="ru-RU"/>
        </w:rPr>
        <w:t xml:space="preserve"> </w:t>
      </w:r>
      <w:r>
        <w:rPr>
          <w:sz w:val="24"/>
          <w:lang w:val="ru-RU"/>
        </w:rPr>
        <w:t>классов.</w:t>
      </w:r>
    </w:p>
    <w:p>
      <w:pPr>
        <w:pStyle w:val="Normal"/>
        <w:tabs>
          <w:tab w:val="left" w:pos="1379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2.7. Ответственный педагог заполняет книгу  выдачи  аттестатов   в соответствии с указаниями к данному </w:t>
      </w:r>
      <w:r>
        <w:rPr>
          <w:spacing w:val="2"/>
          <w:sz w:val="24"/>
          <w:lang w:val="ru-RU"/>
        </w:rPr>
        <w:t xml:space="preserve">типу </w:t>
      </w:r>
      <w:r>
        <w:rPr>
          <w:sz w:val="24"/>
          <w:lang w:val="ru-RU"/>
        </w:rPr>
        <w:t>документа, проставляя отметки в соответствии со сводной ведомостью, подписанной классным руководителем и членами утвержденной</w:t>
      </w:r>
      <w:r>
        <w:rPr>
          <w:spacing w:val="-20"/>
          <w:sz w:val="24"/>
          <w:lang w:val="ru-RU"/>
        </w:rPr>
        <w:t xml:space="preserve"> </w:t>
      </w:r>
      <w:r>
        <w:rPr>
          <w:sz w:val="24"/>
          <w:lang w:val="ru-RU"/>
        </w:rPr>
        <w:t>комиссии.</w:t>
      </w:r>
    </w:p>
    <w:p>
      <w:pPr>
        <w:pStyle w:val="Normal"/>
        <w:tabs>
          <w:tab w:val="left" w:pos="1379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>2.8. Оценки из сводной ведомости переносятся в аттестат, исправления отметок не</w:t>
      </w:r>
      <w:r>
        <w:rPr>
          <w:spacing w:val="-10"/>
          <w:sz w:val="24"/>
          <w:lang w:val="ru-RU"/>
        </w:rPr>
        <w:t xml:space="preserve"> </w:t>
      </w:r>
      <w:r>
        <w:rPr>
          <w:sz w:val="24"/>
          <w:lang w:val="ru-RU"/>
        </w:rPr>
        <w:t>допускаются.</w:t>
      </w:r>
    </w:p>
    <w:p>
      <w:pPr>
        <w:pStyle w:val="Normal"/>
        <w:tabs>
          <w:tab w:val="left" w:pos="1379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>2.9. Руководитель школы вместе с комиссией сверяет отметки сводной ведомости, отметки в книге выдачи документов об образовании и в документе об образовании, расписывается в соответствующем</w:t>
      </w:r>
      <w:r>
        <w:rPr>
          <w:spacing w:val="-36"/>
          <w:sz w:val="24"/>
          <w:lang w:val="ru-RU"/>
        </w:rPr>
        <w:t xml:space="preserve"> </w:t>
      </w:r>
      <w:r>
        <w:rPr>
          <w:sz w:val="24"/>
          <w:lang w:val="ru-RU"/>
        </w:rPr>
        <w:t>аттестате.</w:t>
      </w:r>
    </w:p>
    <w:p>
      <w:pPr>
        <w:pStyle w:val="Normal"/>
        <w:tabs>
          <w:tab w:val="left" w:pos="1379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2.10. Бланки аттестатов, книги выдачи аттестатов, а также все документы (накладные, доверенности и расписки, на основании которых бланки аттестатов  получены и выданы) хранятся в установленном порядке, а при смене руководителей передаются новому руководителю по </w:t>
      </w:r>
      <w:r>
        <w:rPr>
          <w:spacing w:val="-3"/>
          <w:sz w:val="24"/>
          <w:lang w:val="ru-RU"/>
        </w:rPr>
        <w:t xml:space="preserve">акту, </w:t>
      </w:r>
      <w:r>
        <w:rPr>
          <w:sz w:val="24"/>
          <w:lang w:val="ru-RU"/>
        </w:rPr>
        <w:t xml:space="preserve">в котором  указывается  состояние  хранения,  </w:t>
      </w:r>
      <w:r>
        <w:rPr>
          <w:spacing w:val="-3"/>
          <w:sz w:val="24"/>
          <w:lang w:val="ru-RU"/>
        </w:rPr>
        <w:t xml:space="preserve">учета  </w:t>
      </w:r>
      <w:r>
        <w:rPr>
          <w:sz w:val="24"/>
          <w:lang w:val="ru-RU"/>
        </w:rPr>
        <w:t>и наличия бланков с указанием их</w:t>
      </w:r>
      <w:r>
        <w:rPr>
          <w:spacing w:val="36"/>
          <w:sz w:val="24"/>
          <w:lang w:val="ru-RU"/>
        </w:rPr>
        <w:t xml:space="preserve"> </w:t>
      </w:r>
      <w:r>
        <w:rPr>
          <w:sz w:val="24"/>
          <w:lang w:val="ru-RU"/>
        </w:rPr>
        <w:t>номеров.</w:t>
      </w:r>
    </w:p>
    <w:p>
      <w:pPr>
        <w:pStyle w:val="TextBody"/>
        <w:ind w:left="0" w:right="-69" w:firstLine="567"/>
        <w:rPr>
          <w:lang w:val="ru-RU"/>
        </w:rPr>
      </w:pPr>
      <w:r>
        <w:rPr>
          <w:lang w:val="ru-RU"/>
        </w:rPr>
      </w:r>
    </w:p>
    <w:p>
      <w:pPr>
        <w:pStyle w:val="21"/>
        <w:numPr>
          <w:ilvl w:val="1"/>
          <w:numId w:val="4"/>
        </w:numPr>
        <w:tabs>
          <w:tab w:val="left" w:pos="3170" w:leader="none"/>
        </w:tabs>
        <w:ind w:left="3169" w:right="-69" w:firstLine="567"/>
        <w:jc w:val="both"/>
        <w:rPr/>
      </w:pPr>
      <w:r>
        <w:rPr/>
        <w:t>Порядок заполнения</w:t>
      </w:r>
      <w:r>
        <w:rPr>
          <w:spacing w:val="-10"/>
        </w:rPr>
        <w:t xml:space="preserve"> </w:t>
      </w:r>
      <w:r>
        <w:rPr/>
        <w:t>аттестатов</w:t>
      </w:r>
    </w:p>
    <w:p>
      <w:pPr>
        <w:pStyle w:val="TextBody"/>
        <w:spacing w:before="6" w:after="0"/>
        <w:ind w:left="0" w:right="-69" w:firstLine="567"/>
        <w:rPr>
          <w:b/>
          <w:b/>
          <w:sz w:val="23"/>
        </w:rPr>
      </w:pPr>
      <w:r>
        <w:rPr>
          <w:b/>
          <w:sz w:val="23"/>
        </w:rPr>
      </w:r>
    </w:p>
    <w:p>
      <w:pPr>
        <w:pStyle w:val="Normal"/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3.1. Лицо, ответственное за заполнение аттестатов,  назначается  приказом  по школе и несет </w:t>
      </w:r>
      <w:r>
        <w:rPr>
          <w:spacing w:val="-2"/>
          <w:sz w:val="24"/>
          <w:lang w:val="ru-RU"/>
        </w:rPr>
        <w:t xml:space="preserve">полную </w:t>
      </w:r>
      <w:r>
        <w:rPr>
          <w:sz w:val="24"/>
          <w:lang w:val="ru-RU"/>
        </w:rPr>
        <w:t>ответственность за качество оформления аттестатов и  достоверность  информации, представленной в выданном аттестате об</w:t>
      </w:r>
      <w:r>
        <w:rPr>
          <w:spacing w:val="17"/>
          <w:sz w:val="24"/>
          <w:lang w:val="ru-RU"/>
        </w:rPr>
        <w:t xml:space="preserve"> </w:t>
      </w:r>
      <w:r>
        <w:rPr>
          <w:sz w:val="24"/>
          <w:lang w:val="ru-RU"/>
        </w:rPr>
        <w:t>образовании.</w:t>
      </w:r>
    </w:p>
    <w:p>
      <w:pPr>
        <w:pStyle w:val="Normal"/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>3.2. Педагогические работники, заполняющие бланки аттестатов и приложений к ним, должны быть обязательно проинструктированы о порядке заполнения и хранения бланков аттестатов и приложений к</w:t>
      </w:r>
      <w:r>
        <w:rPr>
          <w:spacing w:val="-20"/>
          <w:sz w:val="24"/>
          <w:lang w:val="ru-RU"/>
        </w:rPr>
        <w:t xml:space="preserve"> </w:t>
      </w:r>
      <w:r>
        <w:rPr>
          <w:sz w:val="24"/>
          <w:lang w:val="ru-RU"/>
        </w:rPr>
        <w:t>ним.</w:t>
      </w:r>
    </w:p>
    <w:p>
      <w:pPr>
        <w:pStyle w:val="Normal"/>
        <w:tabs>
          <w:tab w:val="left" w:pos="1204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>3.3. Бланки аттестатов и приложений к ним  заполняются  с  помощью  печатающих</w:t>
      </w:r>
      <w:r>
        <w:rPr>
          <w:spacing w:val="-15"/>
          <w:sz w:val="24"/>
          <w:lang w:val="ru-RU"/>
        </w:rPr>
        <w:t xml:space="preserve"> </w:t>
      </w:r>
      <w:r>
        <w:rPr>
          <w:sz w:val="24"/>
          <w:lang w:val="ru-RU"/>
        </w:rPr>
        <w:t>устройств.</w:t>
      </w:r>
    </w:p>
    <w:p>
      <w:pPr>
        <w:pStyle w:val="Normal"/>
        <w:tabs>
          <w:tab w:val="left" w:pos="1276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>3.4. Аттестаты и приложения к ним подписывает руководитель школы и заверяет печатью образовательной организации. Оттиск печати должен быть четким и легко читаемым.</w:t>
      </w:r>
    </w:p>
    <w:p>
      <w:pPr>
        <w:pStyle w:val="Normal"/>
        <w:tabs>
          <w:tab w:val="left" w:pos="1264" w:leader="none"/>
        </w:tabs>
        <w:spacing w:before="67" w:after="0"/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3.5. При  оформлении   аттестатов   и   приложений   к   ним   необходимо  учитывать  </w:t>
      </w:r>
      <w:r>
        <w:rPr>
          <w:sz w:val="24"/>
          <w:u w:val="single"/>
          <w:lang w:val="ru-RU"/>
        </w:rPr>
        <w:t>следующие</w:t>
      </w:r>
      <w:r>
        <w:rPr>
          <w:spacing w:val="30"/>
          <w:sz w:val="24"/>
          <w:u w:val="single"/>
          <w:lang w:val="ru-RU"/>
        </w:rPr>
        <w:t xml:space="preserve"> </w:t>
      </w:r>
      <w:r>
        <w:rPr>
          <w:sz w:val="24"/>
          <w:u w:val="single"/>
          <w:lang w:val="ru-RU"/>
        </w:rPr>
        <w:t>требования:</w:t>
      </w:r>
    </w:p>
    <w:p>
      <w:pPr>
        <w:pStyle w:val="Normal"/>
        <w:tabs>
          <w:tab w:val="left" w:pos="1291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>3.5.1. Фамилия, имя, отчество выпускника записываются в именительном падеже в строгом соответствии с данными паспорта или свидетельства о</w:t>
      </w:r>
      <w:r>
        <w:rPr>
          <w:spacing w:val="-36"/>
          <w:sz w:val="24"/>
          <w:lang w:val="ru-RU"/>
        </w:rPr>
        <w:t xml:space="preserve"> </w:t>
      </w:r>
      <w:r>
        <w:rPr>
          <w:sz w:val="24"/>
          <w:lang w:val="ru-RU"/>
        </w:rPr>
        <w:t>рождении.</w:t>
      </w:r>
    </w:p>
    <w:p>
      <w:pPr>
        <w:pStyle w:val="TextBody"/>
        <w:ind w:left="0" w:right="-69" w:firstLine="567"/>
        <w:rPr>
          <w:lang w:val="ru-RU"/>
        </w:rPr>
      </w:pPr>
      <w:r>
        <w:rPr>
          <w:lang w:val="ru-RU"/>
        </w:rPr>
        <w:t xml:space="preserve">В фамилиях, именах  и отчествах  буква  «ё» </w:t>
      </w:r>
      <w:r>
        <w:rPr>
          <w:spacing w:val="3"/>
          <w:lang w:val="ru-RU"/>
        </w:rPr>
        <w:t xml:space="preserve">не </w:t>
      </w:r>
      <w:r>
        <w:rPr>
          <w:lang w:val="ru-RU"/>
        </w:rPr>
        <w:t xml:space="preserve">может  быть  заменена на  </w:t>
      </w:r>
      <w:r>
        <w:rPr>
          <w:spacing w:val="-6"/>
          <w:lang w:val="ru-RU"/>
        </w:rPr>
        <w:t xml:space="preserve">«е»:  </w:t>
      </w:r>
      <w:r>
        <w:rPr>
          <w:lang w:val="ru-RU"/>
        </w:rPr>
        <w:t xml:space="preserve">если в паспорте указано </w:t>
      </w:r>
      <w:r>
        <w:rPr>
          <w:spacing w:val="-3"/>
          <w:lang w:val="ru-RU"/>
        </w:rPr>
        <w:t xml:space="preserve">«Ковалева», </w:t>
      </w:r>
      <w:r>
        <w:rPr>
          <w:lang w:val="ru-RU"/>
        </w:rPr>
        <w:t xml:space="preserve">в аттестате недопустимо написание «Ковалёва» и «Петр»  не заменяется на </w:t>
      </w:r>
      <w:r>
        <w:rPr>
          <w:spacing w:val="-3"/>
          <w:lang w:val="ru-RU"/>
        </w:rPr>
        <w:t xml:space="preserve">«Пётр». </w:t>
      </w:r>
      <w:r>
        <w:rPr>
          <w:lang w:val="ru-RU"/>
        </w:rPr>
        <w:t>Имена и отчества указывают в соответствующем варианте написания (Наталья – Наталия, Данила – Даниил и</w:t>
      </w:r>
      <w:r>
        <w:rPr>
          <w:spacing w:val="-31"/>
          <w:lang w:val="ru-RU"/>
        </w:rPr>
        <w:t xml:space="preserve"> </w:t>
      </w:r>
      <w:r>
        <w:rPr>
          <w:lang w:val="ru-RU"/>
        </w:rPr>
        <w:t>т.д.).</w:t>
      </w:r>
    </w:p>
    <w:p>
      <w:pPr>
        <w:pStyle w:val="Normal"/>
        <w:tabs>
          <w:tab w:val="left" w:pos="1291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>3.5.2. Указываются календарный  год  окончания  общеобразовательного учреждения, полное наименование общеобразовательного учреждения и место его нахождения в соответствии с</w:t>
      </w:r>
      <w:r>
        <w:rPr>
          <w:spacing w:val="11"/>
          <w:sz w:val="24"/>
          <w:lang w:val="ru-RU"/>
        </w:rPr>
        <w:t xml:space="preserve"> </w:t>
      </w:r>
      <w:r>
        <w:rPr>
          <w:sz w:val="24"/>
          <w:lang w:val="ru-RU"/>
        </w:rPr>
        <w:t>уставом.</w:t>
      </w:r>
    </w:p>
    <w:p>
      <w:pPr>
        <w:pStyle w:val="TextBody"/>
        <w:ind w:left="0" w:right="-69" w:firstLine="567"/>
        <w:rPr>
          <w:lang w:val="ru-RU"/>
        </w:rPr>
      </w:pPr>
      <w:r>
        <w:rPr>
          <w:lang w:val="ru-RU"/>
        </w:rPr>
        <w:t>Не допустимы сокращенные обозначения учреждений. Например,  не  пишут  МБОУ – приводят расшифровку: Муниципальное бюджетное общеобразовательное учреждение.</w:t>
      </w:r>
    </w:p>
    <w:p>
      <w:pPr>
        <w:pStyle w:val="Normal"/>
        <w:tabs>
          <w:tab w:val="left" w:pos="1291" w:leader="none"/>
        </w:tabs>
        <w:spacing w:before="2" w:after="0"/>
        <w:ind w:right="-69" w:firstLine="567"/>
        <w:jc w:val="both"/>
        <w:rPr>
          <w:lang w:val="ru-RU"/>
        </w:rPr>
      </w:pPr>
      <w:r>
        <w:rPr>
          <w:sz w:val="24"/>
          <w:lang w:val="ru-RU"/>
        </w:rPr>
        <w:t xml:space="preserve">3.5.3.В аттестат об основном общем образовании  и  о  среднем  общем  образовании выпускникам, изучавшим факультативные, элективные, профильные курсы, вносятся  записи   о   наименовании   факультативных,   элективных,   профильных </w:t>
      </w:r>
      <w:r>
        <w:rPr>
          <w:spacing w:val="12"/>
          <w:sz w:val="24"/>
          <w:lang w:val="ru-RU"/>
        </w:rPr>
        <w:t xml:space="preserve"> </w:t>
      </w:r>
      <w:r>
        <w:rPr>
          <w:sz w:val="24"/>
          <w:lang w:val="ru-RU"/>
        </w:rPr>
        <w:t xml:space="preserve">курсах, </w:t>
      </w:r>
      <w:r>
        <w:rPr>
          <w:lang w:val="ru-RU"/>
        </w:rPr>
        <w:t>которые были успешно выполнены по программам согласно учебному плану, если на их изучение отводилось более 34 часов.</w:t>
      </w:r>
    </w:p>
    <w:p>
      <w:pPr>
        <w:pStyle w:val="TextBody"/>
        <w:ind w:left="0" w:right="-69" w:firstLine="567"/>
        <w:rPr>
          <w:lang w:val="ru-RU"/>
        </w:rPr>
      </w:pPr>
      <w:r>
        <w:rPr>
          <w:lang w:val="ru-RU"/>
        </w:rPr>
        <w:t>По  предметам  регионального  или  школьного  компонентов,  а также по предметам</w:t>
      </w:r>
    </w:p>
    <w:p>
      <w:pPr>
        <w:pStyle w:val="TextBody"/>
        <w:ind w:left="102" w:right="-69" w:firstLine="567"/>
        <w:rPr>
          <w:lang w:val="ru-RU"/>
        </w:rPr>
      </w:pPr>
      <w:r>
        <w:rPr>
          <w:lang w:val="ru-RU"/>
        </w:rPr>
        <w:t xml:space="preserve">«Основы безопасности жизнедеятельности», «Мировая    художественная   культура», «Технология» и по факультативным курсам недопустимы записи «зачтено» или </w:t>
      </w:r>
      <w:r>
        <w:rPr>
          <w:spacing w:val="-3"/>
          <w:lang w:val="ru-RU"/>
        </w:rPr>
        <w:t xml:space="preserve">«зачет». </w:t>
      </w:r>
      <w:r>
        <w:rPr>
          <w:lang w:val="ru-RU"/>
        </w:rPr>
        <w:t>Отсутствие в документе о соответствующем уровне общего образования каких-либо предметов свидетельствует о том, выпускник их не</w:t>
      </w:r>
      <w:r>
        <w:rPr>
          <w:spacing w:val="55"/>
          <w:lang w:val="ru-RU"/>
        </w:rPr>
        <w:t xml:space="preserve"> </w:t>
      </w:r>
      <w:r>
        <w:rPr>
          <w:lang w:val="ru-RU"/>
        </w:rPr>
        <w:t>изучал.</w:t>
      </w:r>
    </w:p>
    <w:p>
      <w:pPr>
        <w:pStyle w:val="TextBody"/>
        <w:ind w:left="102" w:right="-69" w:firstLine="567"/>
        <w:rPr>
          <w:lang w:val="ru-RU"/>
        </w:rPr>
      </w:pPr>
      <w:r>
        <w:rPr>
          <w:lang w:val="ru-RU"/>
        </w:rPr>
        <w:t>3.5.4. В аттестатах и приложениях к ним проставляется дата выдачи, указывается ФИО выпускника в именительном падеже и название образовательной организации, выдавшей документ   об образовании установленного</w:t>
      </w:r>
      <w:r>
        <w:rPr>
          <w:spacing w:val="-13"/>
          <w:lang w:val="ru-RU"/>
        </w:rPr>
        <w:t xml:space="preserve"> </w:t>
      </w:r>
      <w:r>
        <w:rPr>
          <w:lang w:val="ru-RU"/>
        </w:rPr>
        <w:t>образца.</w:t>
      </w:r>
    </w:p>
    <w:p>
      <w:pPr>
        <w:pStyle w:val="TextBody"/>
        <w:spacing w:before="5" w:after="0"/>
        <w:ind w:left="102" w:right="-69" w:firstLine="567"/>
        <w:rPr>
          <w:lang w:val="ru-RU"/>
        </w:rPr>
      </w:pPr>
      <w:r>
        <w:rPr>
          <w:lang w:val="ru-RU"/>
        </w:rPr>
        <w:t>3.5.5. В аттестат об основном общем образовании  выставляются  итоговые  отметки по учебным предметам, которые изучались выпускником в классах второй  ступени общего</w:t>
      </w:r>
      <w:r>
        <w:rPr>
          <w:spacing w:val="-15"/>
          <w:lang w:val="ru-RU"/>
        </w:rPr>
        <w:t xml:space="preserve"> </w:t>
      </w:r>
      <w:r>
        <w:rPr>
          <w:lang w:val="ru-RU"/>
        </w:rPr>
        <w:t>образования.</w:t>
      </w:r>
    </w:p>
    <w:p>
      <w:pPr>
        <w:pStyle w:val="TextBody"/>
        <w:ind w:left="102" w:right="-69" w:firstLine="567"/>
        <w:rPr>
          <w:lang w:val="ru-RU"/>
        </w:rPr>
      </w:pPr>
      <w:r>
        <w:rPr>
          <w:lang w:val="ru-RU"/>
        </w:rPr>
        <w:t>В аттестат о среднем общем образовании выставляются итоговые отметки по учебным предметам, которые изучались в классах третьей ступени общего образования.</w:t>
      </w:r>
    </w:p>
    <w:p>
      <w:pPr>
        <w:pStyle w:val="TextBody"/>
        <w:ind w:left="102" w:right="-69" w:firstLine="567"/>
        <w:rPr>
          <w:lang w:val="ru-RU"/>
        </w:rPr>
      </w:pPr>
      <w:r>
        <w:rPr>
          <w:lang w:val="ru-RU"/>
        </w:rPr>
        <w:t xml:space="preserve">Если выпускник по состоянию здоровья был освобожден  от  занятий  по  физической культуре, следовательно, он не проходил данный курс, его не следует записывать в аттестат. Слова: </w:t>
      </w:r>
      <w:r>
        <w:rPr>
          <w:spacing w:val="-5"/>
          <w:lang w:val="ru-RU"/>
        </w:rPr>
        <w:t xml:space="preserve">«не </w:t>
      </w:r>
      <w:r>
        <w:rPr>
          <w:lang w:val="ru-RU"/>
        </w:rPr>
        <w:t>изучал(а)» и «освобожден(а)» – в документах не записывается.</w:t>
      </w:r>
    </w:p>
    <w:p>
      <w:pPr>
        <w:pStyle w:val="Normal"/>
        <w:tabs>
          <w:tab w:val="left" w:pos="1518" w:leader="none"/>
        </w:tabs>
        <w:ind w:right="-69" w:hanging="0"/>
        <w:rPr>
          <w:sz w:val="24"/>
          <w:lang w:val="ru-RU"/>
        </w:rPr>
      </w:pPr>
      <w:r>
        <w:rPr>
          <w:sz w:val="24"/>
          <w:lang w:val="ru-RU"/>
        </w:rPr>
        <w:t xml:space="preserve">           </w:t>
      </w:r>
      <w:r>
        <w:rPr>
          <w:sz w:val="24"/>
          <w:lang w:val="ru-RU"/>
        </w:rPr>
        <w:t>3.5.6.Наименование учебных предметов пишется с прописной</w:t>
      </w:r>
      <w:r>
        <w:rPr>
          <w:spacing w:val="-23"/>
          <w:sz w:val="24"/>
          <w:lang w:val="ru-RU"/>
        </w:rPr>
        <w:t xml:space="preserve"> </w:t>
      </w:r>
      <w:r>
        <w:rPr>
          <w:spacing w:val="-3"/>
          <w:sz w:val="24"/>
          <w:lang w:val="ru-RU"/>
        </w:rPr>
        <w:t>буквы.</w:t>
      </w:r>
    </w:p>
    <w:p>
      <w:pPr>
        <w:pStyle w:val="Normal"/>
        <w:tabs>
          <w:tab w:val="left" w:pos="1494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                 </w:t>
      </w:r>
      <w:r>
        <w:rPr>
          <w:sz w:val="24"/>
          <w:lang w:val="ru-RU"/>
        </w:rPr>
        <w:t xml:space="preserve">3.5.7.Отметка по предмету выставляется на строке, где заканчивается запись       </w:t>
      </w:r>
    </w:p>
    <w:p>
      <w:pPr>
        <w:pStyle w:val="Normal"/>
        <w:tabs>
          <w:tab w:val="left" w:pos="1494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       </w:t>
      </w:r>
      <w:r>
        <w:rPr>
          <w:sz w:val="24"/>
          <w:lang w:val="ru-RU"/>
        </w:rPr>
        <w:t xml:space="preserve">названия предмета. Отметки по каждому учебному предмету проставляются  </w:t>
      </w:r>
    </w:p>
    <w:p>
      <w:pPr>
        <w:pStyle w:val="Normal"/>
        <w:tabs>
          <w:tab w:val="left" w:pos="1494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       </w:t>
      </w:r>
      <w:r>
        <w:rPr>
          <w:sz w:val="24"/>
          <w:lang w:val="ru-RU"/>
        </w:rPr>
        <w:t xml:space="preserve">арабскими цифрами </w:t>
      </w:r>
      <w:r>
        <w:rPr>
          <w:spacing w:val="-4"/>
          <w:sz w:val="24"/>
          <w:lang w:val="ru-RU"/>
        </w:rPr>
        <w:t xml:space="preserve">«5», </w:t>
      </w:r>
      <w:r>
        <w:rPr>
          <w:spacing w:val="-3"/>
          <w:sz w:val="24"/>
          <w:lang w:val="ru-RU"/>
        </w:rPr>
        <w:t>«4», «3», в</w:t>
      </w:r>
      <w:r>
        <w:rPr>
          <w:sz w:val="24"/>
          <w:lang w:val="ru-RU"/>
        </w:rPr>
        <w:t xml:space="preserve"> том числе выпускникам, занимавшимся    </w:t>
      </w:r>
    </w:p>
    <w:p>
      <w:pPr>
        <w:pStyle w:val="Normal"/>
        <w:tabs>
          <w:tab w:val="left" w:pos="1494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        </w:t>
      </w:r>
      <w:r>
        <w:rPr>
          <w:sz w:val="24"/>
          <w:lang w:val="ru-RU"/>
        </w:rPr>
        <w:t>физической культурой     в специальных медицинских</w:t>
      </w:r>
      <w:r>
        <w:rPr>
          <w:spacing w:val="-26"/>
          <w:sz w:val="24"/>
          <w:lang w:val="ru-RU"/>
        </w:rPr>
        <w:t xml:space="preserve"> </w:t>
      </w:r>
      <w:r>
        <w:rPr>
          <w:sz w:val="24"/>
          <w:lang w:val="ru-RU"/>
        </w:rPr>
        <w:t>группах.</w:t>
      </w:r>
    </w:p>
    <w:p>
      <w:pPr>
        <w:pStyle w:val="TextBody"/>
        <w:ind w:left="102" w:right="-69" w:firstLine="567"/>
        <w:rPr>
          <w:lang w:val="ru-RU"/>
        </w:rPr>
      </w:pPr>
      <w:r>
        <w:rPr>
          <w:lang w:val="ru-RU"/>
        </w:rPr>
        <w:t xml:space="preserve">3.6. Руководитель школы несет персональную ответственность за качество и     </w:t>
      </w:r>
    </w:p>
    <w:p>
      <w:pPr>
        <w:pStyle w:val="TextBody"/>
        <w:ind w:left="102" w:right="-69" w:firstLine="567"/>
        <w:rPr>
          <w:lang w:val="ru-RU"/>
        </w:rPr>
      </w:pPr>
      <w:r>
        <w:rPr>
          <w:lang w:val="ru-RU"/>
        </w:rPr>
        <w:t xml:space="preserve">    </w:t>
      </w:r>
      <w:r>
        <w:rPr>
          <w:lang w:val="ru-RU"/>
        </w:rPr>
        <w:t>правильность оформления аттестатов.</w:t>
      </w:r>
    </w:p>
    <w:p>
      <w:pPr>
        <w:pStyle w:val="TextBody"/>
        <w:spacing w:before="8" w:after="0"/>
        <w:ind w:left="0" w:right="-69" w:firstLine="567"/>
        <w:rPr>
          <w:sz w:val="27"/>
          <w:lang w:val="ru-RU"/>
        </w:rPr>
      </w:pPr>
      <w:r>
        <w:rPr>
          <w:sz w:val="27"/>
          <w:lang w:val="ru-RU"/>
        </w:rPr>
      </w:r>
    </w:p>
    <w:p>
      <w:pPr>
        <w:pStyle w:val="21"/>
        <w:numPr>
          <w:ilvl w:val="1"/>
          <w:numId w:val="4"/>
        </w:numPr>
        <w:tabs>
          <w:tab w:val="left" w:pos="2502" w:leader="none"/>
          <w:tab w:val="left" w:pos="2503" w:leader="none"/>
        </w:tabs>
        <w:ind w:left="2502" w:right="-69" w:firstLine="567"/>
        <w:jc w:val="both"/>
        <w:rPr/>
      </w:pPr>
      <w:r>
        <w:rPr/>
        <w:t>Порядок заполнения книг выдачи</w:t>
      </w:r>
      <w:r>
        <w:rPr>
          <w:spacing w:val="-13"/>
        </w:rPr>
        <w:t xml:space="preserve"> </w:t>
      </w:r>
      <w:r>
        <w:rPr/>
        <w:t>аттестатов</w:t>
      </w:r>
    </w:p>
    <w:p>
      <w:pPr>
        <w:pStyle w:val="TextBody"/>
        <w:spacing w:before="6" w:after="0"/>
        <w:ind w:left="0" w:right="-69" w:firstLine="567"/>
        <w:rPr>
          <w:b/>
          <w:b/>
          <w:sz w:val="23"/>
        </w:rPr>
      </w:pPr>
      <w:r>
        <w:rPr>
          <w:b/>
          <w:sz w:val="23"/>
        </w:rPr>
      </w:r>
    </w:p>
    <w:p>
      <w:pPr>
        <w:pStyle w:val="Normal"/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4.1. С целью строгого  </w:t>
      </w:r>
      <w:r>
        <w:rPr>
          <w:spacing w:val="-3"/>
          <w:sz w:val="24"/>
          <w:lang w:val="ru-RU"/>
        </w:rPr>
        <w:t xml:space="preserve">учета  </w:t>
      </w:r>
      <w:r>
        <w:rPr>
          <w:sz w:val="24"/>
          <w:lang w:val="ru-RU"/>
        </w:rPr>
        <w:t xml:space="preserve">и  регистрации  бланков  документов государственного      </w:t>
      </w:r>
    </w:p>
    <w:p>
      <w:pPr>
        <w:pStyle w:val="Normal"/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образца обязательно ведение книг </w:t>
      </w:r>
      <w:r>
        <w:rPr>
          <w:spacing w:val="-3"/>
          <w:sz w:val="24"/>
          <w:lang w:val="ru-RU"/>
        </w:rPr>
        <w:t xml:space="preserve">учета </w:t>
      </w:r>
      <w:r>
        <w:rPr>
          <w:sz w:val="24"/>
          <w:lang w:val="ru-RU"/>
        </w:rPr>
        <w:t>выданных</w:t>
      </w:r>
      <w:r>
        <w:rPr>
          <w:spacing w:val="-41"/>
          <w:sz w:val="24"/>
          <w:lang w:val="ru-RU"/>
        </w:rPr>
        <w:t xml:space="preserve"> </w:t>
      </w:r>
      <w:r>
        <w:rPr>
          <w:sz w:val="24"/>
          <w:lang w:val="ru-RU"/>
        </w:rPr>
        <w:t>документов.</w:t>
      </w:r>
    </w:p>
    <w:p>
      <w:pPr>
        <w:pStyle w:val="TextBody"/>
        <w:spacing w:before="3" w:after="0"/>
        <w:ind w:left="102" w:right="-69" w:firstLine="567"/>
        <w:rPr>
          <w:lang w:val="ru-RU"/>
        </w:rPr>
      </w:pPr>
      <w:r>
        <w:rPr>
          <w:lang w:val="ru-RU"/>
        </w:rPr>
        <w:t xml:space="preserve">Учет и регистрация аттестатов об основном общем образовании производится     </w:t>
      </w:r>
    </w:p>
    <w:p>
      <w:pPr>
        <w:pStyle w:val="TextBody"/>
        <w:spacing w:before="3" w:after="0"/>
        <w:ind w:left="102" w:right="-69" w:firstLine="567"/>
        <w:rPr>
          <w:lang w:val="ru-RU"/>
        </w:rPr>
      </w:pPr>
      <w:r>
        <w:rPr>
          <w:lang w:val="ru-RU"/>
        </w:rPr>
        <w:t xml:space="preserve">школой в книге учета и записи об основном общем образовании, похвальных листов,      </w:t>
      </w:r>
    </w:p>
    <w:p>
      <w:pPr>
        <w:pStyle w:val="TextBody"/>
        <w:spacing w:before="3" w:after="0"/>
        <w:ind w:left="102" w:right="-69" w:firstLine="567"/>
        <w:rPr>
          <w:lang w:val="ru-RU"/>
        </w:rPr>
      </w:pPr>
      <w:r>
        <w:rPr>
          <w:lang w:val="ru-RU"/>
        </w:rPr>
        <w:t xml:space="preserve">а аттестатов о среднем общем образовании – в книге учета и записи выданных  </w:t>
      </w:r>
    </w:p>
    <w:p>
      <w:pPr>
        <w:pStyle w:val="TextBody"/>
        <w:spacing w:before="3" w:after="0"/>
        <w:ind w:left="102" w:right="-69" w:firstLine="567"/>
        <w:rPr>
          <w:lang w:val="ru-RU"/>
        </w:rPr>
      </w:pPr>
      <w:r>
        <w:rPr>
          <w:lang w:val="ru-RU"/>
        </w:rPr>
        <w:t>аттестатов о среднем общем образовании.</w:t>
      </w:r>
    </w:p>
    <w:p>
      <w:pPr>
        <w:pStyle w:val="Normal"/>
        <w:tabs>
          <w:tab w:val="left" w:pos="1111" w:leader="none"/>
        </w:tabs>
        <w:ind w:right="-69" w:firstLine="567"/>
        <w:jc w:val="both"/>
        <w:rPr>
          <w:sz w:val="24"/>
          <w:lang w:val="ru-RU"/>
        </w:rPr>
      </w:pPr>
      <w:r>
        <w:rPr>
          <w:spacing w:val="9"/>
          <w:sz w:val="24"/>
          <w:lang w:val="ru-RU"/>
        </w:rPr>
        <w:t>4.2. В школе</w:t>
      </w:r>
      <w:r>
        <w:rPr>
          <w:sz w:val="24"/>
          <w:lang w:val="ru-RU"/>
        </w:rPr>
        <w:t xml:space="preserve"> ведется две книги </w:t>
      </w:r>
      <w:r>
        <w:rPr>
          <w:spacing w:val="-3"/>
          <w:sz w:val="24"/>
          <w:lang w:val="ru-RU"/>
        </w:rPr>
        <w:t xml:space="preserve">учета </w:t>
      </w:r>
      <w:r>
        <w:rPr>
          <w:sz w:val="24"/>
          <w:lang w:val="ru-RU"/>
        </w:rPr>
        <w:t>документов об</w:t>
      </w:r>
      <w:r>
        <w:rPr>
          <w:spacing w:val="-30"/>
          <w:sz w:val="24"/>
          <w:lang w:val="ru-RU"/>
        </w:rPr>
        <w:t xml:space="preserve"> </w:t>
      </w:r>
      <w:r>
        <w:rPr>
          <w:sz w:val="24"/>
          <w:lang w:val="ru-RU"/>
        </w:rPr>
        <w:t>образовании:</w:t>
      </w:r>
    </w:p>
    <w:p>
      <w:pPr>
        <w:pStyle w:val="ListParagraph"/>
        <w:numPr>
          <w:ilvl w:val="2"/>
          <w:numId w:val="1"/>
        </w:numPr>
        <w:tabs>
          <w:tab w:val="left" w:pos="1096" w:leader="none"/>
        </w:tabs>
        <w:spacing w:lineRule="exact" w:line="274" w:before="24" w:after="0"/>
        <w:ind w:left="102" w:right="-69" w:firstLine="567"/>
        <w:rPr>
          <w:sz w:val="24"/>
          <w:lang w:val="ru-RU"/>
        </w:rPr>
      </w:pPr>
      <w:r>
        <w:rPr>
          <w:sz w:val="24"/>
          <w:lang w:val="ru-RU"/>
        </w:rPr>
        <w:t xml:space="preserve">книга </w:t>
      </w:r>
      <w:r>
        <w:rPr>
          <w:spacing w:val="-3"/>
          <w:sz w:val="24"/>
          <w:lang w:val="ru-RU"/>
        </w:rPr>
        <w:t xml:space="preserve">учета </w:t>
      </w:r>
      <w:r>
        <w:rPr>
          <w:sz w:val="24"/>
          <w:lang w:val="ru-RU"/>
        </w:rPr>
        <w:t xml:space="preserve">и записи выданных аттестатов об основном общем образовании,  </w:t>
      </w:r>
    </w:p>
    <w:p>
      <w:pPr>
        <w:pStyle w:val="ListParagraph"/>
        <w:tabs>
          <w:tab w:val="left" w:pos="1096" w:leader="none"/>
        </w:tabs>
        <w:spacing w:lineRule="exact" w:line="274" w:before="24" w:after="0"/>
        <w:ind w:left="669" w:right="-69" w:hanging="0"/>
        <w:jc w:val="left"/>
        <w:rPr>
          <w:sz w:val="24"/>
          <w:lang w:val="ru-RU"/>
        </w:rPr>
      </w:pPr>
      <w:r>
        <w:rPr>
          <w:sz w:val="24"/>
          <w:lang w:val="ru-RU"/>
        </w:rPr>
        <w:t>похвальных</w:t>
      </w:r>
      <w:r>
        <w:rPr>
          <w:spacing w:val="-7"/>
          <w:sz w:val="24"/>
          <w:lang w:val="ru-RU"/>
        </w:rPr>
        <w:t xml:space="preserve"> </w:t>
      </w:r>
      <w:r>
        <w:rPr>
          <w:sz w:val="24"/>
          <w:lang w:val="ru-RU"/>
        </w:rPr>
        <w:t>листов;</w:t>
      </w:r>
    </w:p>
    <w:p>
      <w:pPr>
        <w:pStyle w:val="ListParagraph"/>
        <w:numPr>
          <w:ilvl w:val="2"/>
          <w:numId w:val="1"/>
        </w:numPr>
        <w:tabs>
          <w:tab w:val="left" w:pos="1096" w:leader="none"/>
        </w:tabs>
        <w:spacing w:before="18" w:after="0"/>
        <w:ind w:left="102" w:right="-69" w:firstLine="567"/>
        <w:rPr>
          <w:sz w:val="24"/>
          <w:lang w:val="ru-RU"/>
        </w:rPr>
      </w:pPr>
      <w:r>
        <w:rPr>
          <w:sz w:val="24"/>
          <w:lang w:val="ru-RU"/>
        </w:rPr>
        <w:t xml:space="preserve">книга </w:t>
      </w:r>
      <w:r>
        <w:rPr>
          <w:spacing w:val="-3"/>
          <w:sz w:val="24"/>
          <w:lang w:val="ru-RU"/>
        </w:rPr>
        <w:t xml:space="preserve">учета </w:t>
      </w:r>
      <w:r>
        <w:rPr>
          <w:sz w:val="24"/>
          <w:lang w:val="ru-RU"/>
        </w:rPr>
        <w:t xml:space="preserve">и записи выданных аттестатов о среднем общем образовании  (далее       </w:t>
      </w:r>
    </w:p>
    <w:p>
      <w:pPr>
        <w:pStyle w:val="ListParagraph"/>
        <w:tabs>
          <w:tab w:val="left" w:pos="1096" w:leader="none"/>
        </w:tabs>
        <w:spacing w:before="18" w:after="0"/>
        <w:ind w:left="669" w:right="-69" w:hanging="0"/>
        <w:jc w:val="left"/>
        <w:rPr>
          <w:sz w:val="24"/>
          <w:lang w:val="ru-RU"/>
        </w:rPr>
      </w:pPr>
      <w:r>
        <w:rPr>
          <w:sz w:val="24"/>
          <w:lang w:val="ru-RU"/>
        </w:rPr>
        <w:t>книги выдачи</w:t>
      </w:r>
      <w:r>
        <w:rPr>
          <w:spacing w:val="-20"/>
          <w:sz w:val="24"/>
          <w:lang w:val="ru-RU"/>
        </w:rPr>
        <w:t xml:space="preserve"> </w:t>
      </w:r>
      <w:r>
        <w:rPr>
          <w:sz w:val="24"/>
          <w:lang w:val="ru-RU"/>
        </w:rPr>
        <w:t>аттестатов).</w:t>
      </w:r>
    </w:p>
    <w:p>
      <w:pPr>
        <w:pStyle w:val="Normal"/>
        <w:tabs>
          <w:tab w:val="left" w:pos="1111" w:leader="none"/>
        </w:tabs>
        <w:ind w:right="-69" w:firstLine="567"/>
        <w:jc w:val="both"/>
        <w:rPr>
          <w:sz w:val="24"/>
          <w:lang w:val="ru-RU"/>
        </w:rPr>
      </w:pPr>
      <w:r>
        <w:rPr>
          <w:spacing w:val="2"/>
          <w:sz w:val="24"/>
          <w:lang w:val="ru-RU"/>
        </w:rPr>
        <w:t xml:space="preserve">4.3. Книги </w:t>
      </w:r>
      <w:r>
        <w:rPr>
          <w:sz w:val="24"/>
          <w:lang w:val="ru-RU"/>
        </w:rPr>
        <w:t>выдачи аттестатов включаются в номенклатуру дел</w:t>
      </w:r>
      <w:r>
        <w:rPr>
          <w:spacing w:val="27"/>
          <w:sz w:val="24"/>
          <w:lang w:val="ru-RU"/>
        </w:rPr>
        <w:t xml:space="preserve"> </w:t>
      </w:r>
      <w:r>
        <w:rPr>
          <w:sz w:val="24"/>
          <w:lang w:val="ru-RU"/>
        </w:rPr>
        <w:t>школы.</w:t>
      </w:r>
    </w:p>
    <w:p>
      <w:pPr>
        <w:pStyle w:val="Normal"/>
        <w:tabs>
          <w:tab w:val="left" w:pos="1202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4.4. Книги выдачи аттестатов постранично пронумеровываются, прошнуровываются и   </w:t>
      </w:r>
    </w:p>
    <w:p>
      <w:pPr>
        <w:pStyle w:val="Normal"/>
        <w:tabs>
          <w:tab w:val="left" w:pos="1202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>скрепляются печатью, подписями</w:t>
      </w:r>
      <w:r>
        <w:rPr>
          <w:spacing w:val="-32"/>
          <w:sz w:val="24"/>
          <w:lang w:val="ru-RU"/>
        </w:rPr>
        <w:t xml:space="preserve"> </w:t>
      </w:r>
      <w:r>
        <w:rPr>
          <w:sz w:val="24"/>
          <w:lang w:val="ru-RU"/>
        </w:rPr>
        <w:t>руководителя.</w:t>
      </w:r>
    </w:p>
    <w:p>
      <w:pPr>
        <w:pStyle w:val="Normal"/>
        <w:tabs>
          <w:tab w:val="left" w:pos="1350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4.5. Полученные бланки аттестатов и приложений к ним регистрируются  </w:t>
      </w:r>
    </w:p>
    <w:p>
      <w:pPr>
        <w:pStyle w:val="Normal"/>
        <w:tabs>
          <w:tab w:val="left" w:pos="1350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>соответственно в 1 части (разделе) книг выдачи аттестатов</w:t>
      </w:r>
      <w:r>
        <w:rPr>
          <w:spacing w:val="-31"/>
          <w:sz w:val="24"/>
          <w:lang w:val="ru-RU"/>
        </w:rPr>
        <w:t>.</w:t>
      </w:r>
    </w:p>
    <w:p>
      <w:pPr>
        <w:pStyle w:val="Normal"/>
        <w:tabs>
          <w:tab w:val="left" w:pos="1209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4.6. Заполненные аттестаты регистрируются во 2-й части книг выдачи аттестатов в     </w:t>
      </w:r>
    </w:p>
    <w:p>
      <w:pPr>
        <w:pStyle w:val="Normal"/>
        <w:tabs>
          <w:tab w:val="left" w:pos="1209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соответствии со списочным составом выпускников классов. В книге выдачи аттестатов </w:t>
      </w:r>
    </w:p>
    <w:p>
      <w:pPr>
        <w:pStyle w:val="Normal"/>
        <w:tabs>
          <w:tab w:val="left" w:pos="1209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>списочный состав выпускников оформляется через сквозную</w:t>
      </w:r>
      <w:r>
        <w:rPr>
          <w:spacing w:val="-37"/>
          <w:sz w:val="24"/>
          <w:lang w:val="ru-RU"/>
        </w:rPr>
        <w:t xml:space="preserve"> </w:t>
      </w:r>
      <w:r>
        <w:rPr>
          <w:sz w:val="24"/>
          <w:lang w:val="ru-RU"/>
        </w:rPr>
        <w:t>нумерацию.</w:t>
      </w:r>
    </w:p>
    <w:p>
      <w:pPr>
        <w:pStyle w:val="Normal"/>
        <w:tabs>
          <w:tab w:val="left" w:pos="1517" w:leader="none"/>
          <w:tab w:val="left" w:pos="1518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>4.7. В графе 3 посередине проставляется календарный год выдачи</w:t>
      </w:r>
      <w:r>
        <w:rPr>
          <w:spacing w:val="-33"/>
          <w:sz w:val="24"/>
          <w:lang w:val="ru-RU"/>
        </w:rPr>
        <w:t xml:space="preserve"> </w:t>
      </w:r>
      <w:r>
        <w:rPr>
          <w:sz w:val="24"/>
          <w:lang w:val="ru-RU"/>
        </w:rPr>
        <w:t>аттестатов.</w:t>
      </w:r>
    </w:p>
    <w:p>
      <w:pPr>
        <w:pStyle w:val="Normal"/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4.8. В соответствующие графы вносится перечень предметов согласно учебному плану   </w:t>
      </w:r>
    </w:p>
    <w:p>
      <w:pPr>
        <w:pStyle w:val="Normal"/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и проставляются итоговые отметки по учебным предметам, занесенным в аттестат об </w:t>
      </w:r>
    </w:p>
    <w:p>
      <w:pPr>
        <w:pStyle w:val="Normal"/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основном общем образовании или приложение к аттестату о среднем (полном) общем  </w:t>
      </w:r>
    </w:p>
    <w:p>
      <w:pPr>
        <w:pStyle w:val="Normal"/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>образовании.</w:t>
      </w:r>
    </w:p>
    <w:p>
      <w:pPr>
        <w:pStyle w:val="Normal"/>
        <w:ind w:left="567" w:right="-69" w:hanging="0"/>
        <w:jc w:val="both"/>
        <w:rPr>
          <w:sz w:val="24"/>
          <w:lang w:val="ru-RU"/>
        </w:rPr>
      </w:pPr>
      <w:r>
        <w:rPr>
          <w:spacing w:val="6"/>
          <w:sz w:val="24"/>
          <w:lang w:val="ru-RU"/>
        </w:rPr>
        <w:t xml:space="preserve">4.9. В </w:t>
      </w:r>
      <w:r>
        <w:rPr>
          <w:sz w:val="24"/>
          <w:lang w:val="ru-RU"/>
        </w:rPr>
        <w:t>соответствующие графы проставляются порядковый номер, учетная серия и номер аттестата, вносятся полные сведения об окончивших общеобразовательное учреждение: фамилия, имя, отчество выпускников по классам в алфавитном порядке, дата и место рождения, год поступления в учреждение. Фамилия, имя, отчество выпускника записываются в именительном падеже в строгом соответствии с данными паспорта или свидетельства о</w:t>
      </w:r>
      <w:r>
        <w:rPr>
          <w:spacing w:val="-14"/>
          <w:sz w:val="24"/>
          <w:lang w:val="ru-RU"/>
        </w:rPr>
        <w:t xml:space="preserve"> </w:t>
      </w:r>
      <w:r>
        <w:rPr>
          <w:sz w:val="24"/>
          <w:lang w:val="ru-RU"/>
        </w:rPr>
        <w:t>рождении.</w:t>
      </w:r>
    </w:p>
    <w:p>
      <w:pPr>
        <w:pStyle w:val="Normal"/>
        <w:ind w:left="567" w:right="-69" w:hanging="0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4.10. В соответствующей графе даются сведения о награждении выпускника похвальной грамотой </w:t>
      </w:r>
      <w:r>
        <w:rPr>
          <w:spacing w:val="-3"/>
          <w:sz w:val="24"/>
          <w:lang w:val="ru-RU"/>
        </w:rPr>
        <w:t xml:space="preserve">«За </w:t>
      </w:r>
      <w:r>
        <w:rPr>
          <w:sz w:val="24"/>
          <w:lang w:val="ru-RU"/>
        </w:rPr>
        <w:t xml:space="preserve">особые успехи в изучении отдельных предметов» с обязательным </w:t>
      </w:r>
      <w:r>
        <w:rPr>
          <w:spacing w:val="-2"/>
          <w:sz w:val="24"/>
          <w:lang w:val="ru-RU"/>
        </w:rPr>
        <w:t>указанием</w:t>
      </w:r>
      <w:r>
        <w:rPr>
          <w:spacing w:val="-6"/>
          <w:sz w:val="24"/>
          <w:lang w:val="ru-RU"/>
        </w:rPr>
        <w:t xml:space="preserve"> </w:t>
      </w:r>
      <w:r>
        <w:rPr>
          <w:sz w:val="24"/>
          <w:lang w:val="ru-RU"/>
        </w:rPr>
        <w:t>предмета.</w:t>
      </w:r>
    </w:p>
    <w:p>
      <w:pPr>
        <w:pStyle w:val="Normal"/>
        <w:tabs>
          <w:tab w:val="left" w:pos="1372" w:leader="none"/>
        </w:tabs>
        <w:ind w:left="567" w:right="-69" w:hanging="0"/>
        <w:jc w:val="both"/>
        <w:rPr>
          <w:sz w:val="24"/>
          <w:lang w:val="ru-RU"/>
        </w:rPr>
      </w:pPr>
      <w:r>
        <w:rPr>
          <w:sz w:val="24"/>
          <w:lang w:val="ru-RU"/>
        </w:rPr>
        <w:t>4.11. Сдающие экзамены в форме экстерната записываются в эту же книгу с указанием в графе</w:t>
      </w:r>
      <w:r>
        <w:rPr>
          <w:spacing w:val="-24"/>
          <w:sz w:val="24"/>
          <w:lang w:val="ru-RU"/>
        </w:rPr>
        <w:t xml:space="preserve"> </w:t>
      </w:r>
      <w:r>
        <w:rPr>
          <w:sz w:val="24"/>
          <w:lang w:val="ru-RU"/>
        </w:rPr>
        <w:t>«Экстерн».</w:t>
      </w:r>
    </w:p>
    <w:p>
      <w:pPr>
        <w:pStyle w:val="Normal"/>
        <w:tabs>
          <w:tab w:val="left" w:pos="1370" w:leader="none"/>
        </w:tabs>
        <w:ind w:left="567" w:right="-69" w:hanging="0"/>
        <w:jc w:val="both"/>
        <w:rPr>
          <w:sz w:val="24"/>
          <w:lang w:val="ru-RU"/>
        </w:rPr>
      </w:pPr>
      <w:r>
        <w:rPr>
          <w:sz w:val="24"/>
          <w:lang w:val="ru-RU"/>
        </w:rPr>
        <w:t>4.12.В книге выдачи аттестатов об основном общем образовании указывается дата решения педагогического совета о выдаче соответствующего</w:t>
      </w:r>
      <w:r>
        <w:rPr>
          <w:spacing w:val="-34"/>
          <w:sz w:val="24"/>
          <w:lang w:val="ru-RU"/>
        </w:rPr>
        <w:t xml:space="preserve"> </w:t>
      </w:r>
      <w:r>
        <w:rPr>
          <w:sz w:val="24"/>
          <w:lang w:val="ru-RU"/>
        </w:rPr>
        <w:t>аттестата.</w:t>
      </w:r>
    </w:p>
    <w:p>
      <w:pPr>
        <w:pStyle w:val="Normal"/>
        <w:spacing w:before="3" w:after="0"/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4.15. Выпускники расписываются в получении аттестата об основном и (или) среднем   </w:t>
      </w:r>
    </w:p>
    <w:p>
      <w:pPr>
        <w:pStyle w:val="Normal"/>
        <w:spacing w:before="3" w:after="0"/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>общем</w:t>
      </w:r>
      <w:r>
        <w:rPr>
          <w:spacing w:val="-10"/>
          <w:sz w:val="24"/>
          <w:lang w:val="ru-RU"/>
        </w:rPr>
        <w:t xml:space="preserve"> </w:t>
      </w:r>
      <w:r>
        <w:rPr>
          <w:sz w:val="24"/>
          <w:lang w:val="ru-RU"/>
        </w:rPr>
        <w:t>образовании.</w:t>
      </w:r>
    </w:p>
    <w:p>
      <w:pPr>
        <w:pStyle w:val="Normal"/>
        <w:ind w:left="567" w:right="-69" w:hanging="0"/>
        <w:jc w:val="both"/>
        <w:rPr>
          <w:sz w:val="24"/>
          <w:lang w:val="ru-RU"/>
        </w:rPr>
      </w:pPr>
      <w:r>
        <w:rPr>
          <w:sz w:val="24"/>
          <w:lang w:val="ru-RU"/>
        </w:rPr>
        <w:t>4.16. В конце списка всех обучающихся, занесенных в книгу (список составляется заранее, независимо от времени получения аттестатов) расписывается руководитель школы. Подпись расшифровывается; Указывается номер приказа и дата о выдаче документа об</w:t>
      </w:r>
      <w:r>
        <w:rPr>
          <w:spacing w:val="-9"/>
          <w:sz w:val="24"/>
          <w:lang w:val="ru-RU"/>
        </w:rPr>
        <w:t xml:space="preserve"> </w:t>
      </w:r>
      <w:r>
        <w:rPr>
          <w:sz w:val="24"/>
          <w:lang w:val="ru-RU"/>
        </w:rPr>
        <w:t>образовании.</w:t>
      </w:r>
    </w:p>
    <w:p>
      <w:pPr>
        <w:pStyle w:val="Normal"/>
        <w:tabs>
          <w:tab w:val="left" w:pos="5374" w:leader="none"/>
        </w:tabs>
        <w:ind w:left="567" w:right="-69" w:hanging="0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4.17. Выдача дубликата аттестата записывается в </w:t>
      </w:r>
      <w:r>
        <w:rPr>
          <w:spacing w:val="3"/>
          <w:sz w:val="24"/>
          <w:lang w:val="ru-RU"/>
        </w:rPr>
        <w:t xml:space="preserve">эту </w:t>
      </w:r>
      <w:r>
        <w:rPr>
          <w:sz w:val="24"/>
          <w:lang w:val="ru-RU"/>
        </w:rPr>
        <w:t xml:space="preserve">же книгу. В графе «Расписка  в получении» пишется: «Дубликат взамен утерянного подлинника № _,  выданного  </w:t>
      </w:r>
      <w:r>
        <w:rPr>
          <w:spacing w:val="-3"/>
          <w:sz w:val="24"/>
          <w:lang w:val="ru-RU"/>
        </w:rPr>
        <w:t xml:space="preserve">20 </w:t>
      </w:r>
      <w:r>
        <w:rPr>
          <w:sz w:val="24"/>
          <w:lang w:val="ru-RU"/>
        </w:rPr>
        <w:t>года,</w:t>
      </w:r>
      <w:r>
        <w:rPr>
          <w:spacing w:val="49"/>
          <w:sz w:val="24"/>
          <w:lang w:val="ru-RU"/>
        </w:rPr>
        <w:t xml:space="preserve"> </w:t>
      </w:r>
      <w:r>
        <w:rPr>
          <w:sz w:val="24"/>
          <w:lang w:val="ru-RU"/>
        </w:rPr>
        <w:t>получил</w:t>
      </w:r>
      <w:r>
        <w:rPr>
          <w:spacing w:val="49"/>
          <w:sz w:val="24"/>
          <w:lang w:val="ru-RU"/>
        </w:rPr>
        <w:t xml:space="preserve"> </w:t>
      </w:r>
      <w:r>
        <w:rPr>
          <w:sz w:val="24"/>
          <w:lang w:val="ru-RU"/>
        </w:rPr>
        <w:t>такой-то</w:t>
      </w:r>
      <w:r>
        <w:rPr>
          <w:sz w:val="24"/>
          <w:u w:val="single"/>
          <w:lang w:val="ru-RU"/>
        </w:rPr>
        <w:tab/>
      </w:r>
      <w:r>
        <w:rPr>
          <w:sz w:val="24"/>
          <w:lang w:val="ru-RU"/>
        </w:rPr>
        <w:t>20      года»,  а  также  в</w:t>
      </w:r>
      <w:r>
        <w:rPr>
          <w:spacing w:val="8"/>
          <w:sz w:val="24"/>
          <w:lang w:val="ru-RU"/>
        </w:rPr>
        <w:t xml:space="preserve"> </w:t>
      </w:r>
      <w:r>
        <w:rPr>
          <w:sz w:val="24"/>
          <w:lang w:val="ru-RU"/>
        </w:rPr>
        <w:t>строке</w:t>
      </w:r>
      <w:r>
        <w:rPr>
          <w:spacing w:val="48"/>
          <w:sz w:val="24"/>
          <w:lang w:val="ru-RU"/>
        </w:rPr>
        <w:t xml:space="preserve"> </w:t>
      </w:r>
      <w:r>
        <w:rPr>
          <w:sz w:val="24"/>
          <w:lang w:val="ru-RU"/>
        </w:rPr>
        <w:t>выдачи</w:t>
      </w:r>
      <w:r>
        <w:rPr>
          <w:w w:val="99"/>
          <w:sz w:val="24"/>
          <w:lang w:val="ru-RU"/>
        </w:rPr>
        <w:t xml:space="preserve"> </w:t>
      </w:r>
      <w:r>
        <w:rPr>
          <w:sz w:val="24"/>
          <w:lang w:val="ru-RU"/>
        </w:rPr>
        <w:t>подлинника делается отметка о выдаче</w:t>
      </w:r>
      <w:r>
        <w:rPr>
          <w:spacing w:val="-27"/>
          <w:sz w:val="24"/>
          <w:lang w:val="ru-RU"/>
        </w:rPr>
        <w:t xml:space="preserve"> </w:t>
      </w:r>
      <w:r>
        <w:rPr>
          <w:sz w:val="24"/>
          <w:lang w:val="ru-RU"/>
        </w:rPr>
        <w:t>дубликата.</w:t>
      </w:r>
    </w:p>
    <w:p>
      <w:pPr>
        <w:pStyle w:val="Normal"/>
        <w:tabs>
          <w:tab w:val="left" w:pos="1439" w:leader="none"/>
        </w:tabs>
        <w:ind w:right="-69" w:hanging="0"/>
        <w:jc w:val="both"/>
        <w:rPr>
          <w:sz w:val="24"/>
          <w:lang w:val="ru-RU"/>
        </w:rPr>
      </w:pPr>
      <w:r>
        <w:rPr>
          <w:sz w:val="24"/>
          <w:lang w:val="ru-RU"/>
        </w:rPr>
        <w:t>4.18. Записи в книгах выдачи аттестатов ведутся аккуратно, не допускаются помарки, подчистки. Неправильная запись зачеркивается одной чертой, сверху вносится правильная запись и ставится роспись лица, внесшего исправления. Внизу страницы делается сноска («Исправлено в записи под порядковым №. в графе (наименование графы) с. на...»), которую подписывает руководитель общеобразовательного учреждения, проставляет дату и скрепляет гербовой</w:t>
      </w:r>
      <w:r>
        <w:rPr>
          <w:spacing w:val="-12"/>
          <w:sz w:val="24"/>
          <w:lang w:val="ru-RU"/>
        </w:rPr>
        <w:t xml:space="preserve"> </w:t>
      </w:r>
      <w:r>
        <w:rPr>
          <w:sz w:val="24"/>
          <w:lang w:val="ru-RU"/>
        </w:rPr>
        <w:t>печатью.</w:t>
      </w:r>
    </w:p>
    <w:p>
      <w:pPr>
        <w:pStyle w:val="Normal"/>
        <w:tabs>
          <w:tab w:val="left" w:pos="1423" w:leader="none"/>
        </w:tabs>
        <w:ind w:right="-69" w:hanging="0"/>
        <w:jc w:val="both"/>
        <w:rPr>
          <w:sz w:val="24"/>
          <w:lang w:val="ru-RU"/>
        </w:rPr>
      </w:pPr>
      <w:r>
        <w:rPr>
          <w:sz w:val="24"/>
          <w:lang w:val="ru-RU"/>
        </w:rPr>
        <w:t>4.19. Руководитель школы несет персональную ответственность за качество и правильность оформления книг выдачи документов об</w:t>
      </w:r>
      <w:r>
        <w:rPr>
          <w:spacing w:val="-36"/>
          <w:sz w:val="24"/>
          <w:lang w:val="ru-RU"/>
        </w:rPr>
        <w:t xml:space="preserve"> </w:t>
      </w:r>
      <w:r>
        <w:rPr>
          <w:sz w:val="24"/>
          <w:lang w:val="ru-RU"/>
        </w:rPr>
        <w:t>образовании.</w:t>
      </w:r>
    </w:p>
    <w:p>
      <w:pPr>
        <w:pStyle w:val="TextBody"/>
        <w:spacing w:before="8" w:after="0"/>
        <w:ind w:left="0" w:right="-69" w:firstLine="567"/>
        <w:rPr>
          <w:sz w:val="27"/>
          <w:lang w:val="ru-RU"/>
        </w:rPr>
      </w:pPr>
      <w:r>
        <w:rPr>
          <w:sz w:val="27"/>
          <w:lang w:val="ru-RU"/>
        </w:rPr>
      </w:r>
    </w:p>
    <w:p>
      <w:pPr>
        <w:pStyle w:val="21"/>
        <w:numPr>
          <w:ilvl w:val="1"/>
          <w:numId w:val="4"/>
        </w:numPr>
        <w:tabs>
          <w:tab w:val="left" w:pos="1890" w:leader="none"/>
        </w:tabs>
        <w:ind w:left="1890" w:right="-69" w:firstLine="567"/>
        <w:jc w:val="both"/>
        <w:rPr/>
      </w:pPr>
      <w:r>
        <w:rPr/>
        <w:t>Порядок выдачи документов государственного</w:t>
      </w:r>
      <w:r>
        <w:rPr>
          <w:spacing w:val="-17"/>
        </w:rPr>
        <w:t xml:space="preserve"> </w:t>
      </w:r>
      <w:r>
        <w:rPr/>
        <w:t>образца</w:t>
      </w:r>
    </w:p>
    <w:p>
      <w:pPr>
        <w:pStyle w:val="TextBody"/>
        <w:spacing w:before="6" w:after="0"/>
        <w:ind w:left="0" w:right="-69" w:firstLine="567"/>
        <w:rPr>
          <w:b/>
          <w:b/>
          <w:sz w:val="23"/>
        </w:rPr>
      </w:pPr>
      <w:r>
        <w:rPr>
          <w:b/>
          <w:sz w:val="23"/>
        </w:rPr>
      </w:r>
    </w:p>
    <w:p>
      <w:pPr>
        <w:pStyle w:val="Normal"/>
        <w:tabs>
          <w:tab w:val="left" w:pos="1127" w:leader="none"/>
        </w:tabs>
        <w:ind w:right="-69" w:hanging="0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5.1. Порядок выдачи аттестатов, медалей «За особые успехи в учении» и похвальных грамот </w:t>
      </w:r>
      <w:r>
        <w:rPr>
          <w:spacing w:val="-3"/>
          <w:sz w:val="24"/>
          <w:lang w:val="ru-RU"/>
        </w:rPr>
        <w:t xml:space="preserve">«За </w:t>
      </w:r>
      <w:r>
        <w:rPr>
          <w:sz w:val="24"/>
          <w:lang w:val="ru-RU"/>
        </w:rPr>
        <w:t>успехи в изучении отдельных</w:t>
      </w:r>
      <w:r>
        <w:rPr>
          <w:spacing w:val="-9"/>
          <w:sz w:val="24"/>
          <w:lang w:val="ru-RU"/>
        </w:rPr>
        <w:t xml:space="preserve"> </w:t>
      </w:r>
      <w:r>
        <w:rPr>
          <w:sz w:val="24"/>
          <w:lang w:val="ru-RU"/>
        </w:rPr>
        <w:t>предметов».</w:t>
      </w:r>
    </w:p>
    <w:p>
      <w:pPr>
        <w:pStyle w:val="Normal"/>
        <w:tabs>
          <w:tab w:val="left" w:pos="1542" w:leader="none"/>
        </w:tabs>
        <w:ind w:right="-69" w:hanging="0"/>
        <w:jc w:val="both"/>
        <w:rPr>
          <w:sz w:val="24"/>
          <w:lang w:val="ru-RU"/>
        </w:rPr>
      </w:pPr>
      <w:r>
        <w:rPr>
          <w:sz w:val="24"/>
          <w:lang w:val="ru-RU"/>
        </w:rPr>
        <w:t>5.2. Выдача аттестатов и похвальных грамот «</w:t>
      </w:r>
      <w:r>
        <w:rPr>
          <w:spacing w:val="-5"/>
          <w:sz w:val="24"/>
          <w:lang w:val="ru-RU"/>
        </w:rPr>
        <w:t>За успехи</w:t>
      </w:r>
      <w:r>
        <w:rPr>
          <w:sz w:val="24"/>
          <w:lang w:val="ru-RU"/>
        </w:rPr>
        <w:t xml:space="preserve"> в  изучении  отдельных предметов» осуществляется в торжественной обстановке  на  основании приказа руководителя</w:t>
      </w:r>
      <w:r>
        <w:rPr>
          <w:spacing w:val="46"/>
          <w:sz w:val="24"/>
          <w:lang w:val="ru-RU"/>
        </w:rPr>
        <w:t xml:space="preserve"> </w:t>
      </w:r>
      <w:r>
        <w:rPr>
          <w:sz w:val="24"/>
          <w:lang w:val="ru-RU"/>
        </w:rPr>
        <w:t>школы.</w:t>
      </w:r>
    </w:p>
    <w:p>
      <w:pPr>
        <w:pStyle w:val="TextBody"/>
        <w:ind w:left="0" w:right="-69" w:hanging="0"/>
        <w:rPr>
          <w:lang w:val="ru-RU"/>
        </w:rPr>
      </w:pPr>
      <w:r>
        <w:rPr>
          <w:lang w:val="ru-RU"/>
        </w:rPr>
        <w:t xml:space="preserve">5.3. При получении аттестата каждый выпускник расписывается в книге учета  и  записи выданных аттестатов, проставляет дату получения документа об образовании. Выпускники, награжденные похвальными грамотами </w:t>
      </w:r>
      <w:r>
        <w:rPr>
          <w:spacing w:val="-3"/>
          <w:lang w:val="ru-RU"/>
        </w:rPr>
        <w:t xml:space="preserve">«За </w:t>
      </w:r>
      <w:r>
        <w:rPr>
          <w:lang w:val="ru-RU"/>
        </w:rPr>
        <w:t>особые успехи в изучении отдельных предметов», расписываются в их получении и проставляют</w:t>
      </w:r>
      <w:r>
        <w:rPr>
          <w:spacing w:val="-38"/>
          <w:lang w:val="ru-RU"/>
        </w:rPr>
        <w:t xml:space="preserve"> </w:t>
      </w:r>
      <w:r>
        <w:rPr>
          <w:lang w:val="ru-RU"/>
        </w:rPr>
        <w:t>дату.</w:t>
      </w:r>
    </w:p>
    <w:p>
      <w:pPr>
        <w:pStyle w:val="Normal"/>
        <w:tabs>
          <w:tab w:val="left" w:pos="1514" w:leader="none"/>
        </w:tabs>
        <w:spacing w:before="7" w:after="0"/>
        <w:ind w:right="-69" w:hanging="0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5.4. В момент выдачи выпускникам 11 классов аттестатов о среднем общем образовании им возвращаются аттестаты об основном общем образовании, хранящиеся в школе. Факт возврата аттестатов об основном общем образовании выпускникам 11 классов фиксируется в книге </w:t>
      </w:r>
      <w:r>
        <w:rPr>
          <w:spacing w:val="-3"/>
          <w:sz w:val="24"/>
          <w:lang w:val="ru-RU"/>
        </w:rPr>
        <w:t xml:space="preserve">учета </w:t>
      </w:r>
      <w:r>
        <w:rPr>
          <w:sz w:val="24"/>
          <w:lang w:val="ru-RU"/>
        </w:rPr>
        <w:t>и записи выданных аттестатов и подтверждается личной подписью</w:t>
      </w:r>
      <w:r>
        <w:rPr>
          <w:spacing w:val="-17"/>
          <w:sz w:val="24"/>
          <w:lang w:val="ru-RU"/>
        </w:rPr>
        <w:t xml:space="preserve"> </w:t>
      </w:r>
      <w:r>
        <w:rPr>
          <w:sz w:val="24"/>
          <w:lang w:val="ru-RU"/>
        </w:rPr>
        <w:t>выпускника.</w:t>
      </w:r>
    </w:p>
    <w:p>
      <w:pPr>
        <w:pStyle w:val="Normal"/>
        <w:tabs>
          <w:tab w:val="left" w:pos="1468" w:leader="none"/>
        </w:tabs>
        <w:ind w:right="-69" w:hanging="0"/>
        <w:jc w:val="both"/>
        <w:rPr>
          <w:lang w:val="ru-RU"/>
        </w:rPr>
      </w:pPr>
      <w:r>
        <w:rPr>
          <w:sz w:val="24"/>
          <w:lang w:val="ru-RU"/>
        </w:rPr>
        <w:t>5.5. Выдача дубликатов независимо от времени окончания школы</w:t>
      </w:r>
      <w:r>
        <w:rPr>
          <w:spacing w:val="29"/>
          <w:sz w:val="24"/>
          <w:lang w:val="ru-RU"/>
        </w:rPr>
        <w:t xml:space="preserve"> </w:t>
      </w:r>
      <w:r>
        <w:rPr>
          <w:sz w:val="24"/>
          <w:lang w:val="ru-RU"/>
        </w:rPr>
        <w:t xml:space="preserve">производится </w:t>
      </w:r>
      <w:r>
        <w:rPr>
          <w:lang w:val="ru-RU"/>
        </w:rPr>
        <w:t>на основании книг выдачи аттестатов или в соответствии с архивными данными. Дубликаты документов об образовании выдаются на бланках образца, действующего в период выдачи, на которых в правом верхнем углу указывается «Дубликат взамен подлинника №..».</w:t>
      </w:r>
    </w:p>
    <w:p>
      <w:pPr>
        <w:pStyle w:val="TextBody"/>
        <w:ind w:left="0" w:right="-69" w:firstLine="567"/>
        <w:rPr>
          <w:lang w:val="ru-RU"/>
        </w:rPr>
      </w:pPr>
      <w:r>
        <w:rPr>
          <w:lang w:val="ru-RU"/>
        </w:rPr>
      </w:r>
    </w:p>
    <w:p>
      <w:pPr>
        <w:pStyle w:val="21"/>
        <w:ind w:left="0" w:right="-69" w:firstLine="567"/>
        <w:jc w:val="both"/>
        <w:rPr>
          <w:lang w:val="ru-RU"/>
        </w:rPr>
      </w:pPr>
      <w:r>
        <w:rPr>
          <w:lang w:val="ru-RU"/>
        </w:rPr>
        <w:t>6.Работа с испорченными бланками документов об образовании и</w:t>
      </w:r>
      <w:r>
        <w:rPr>
          <w:spacing w:val="-18"/>
          <w:lang w:val="ru-RU"/>
        </w:rPr>
        <w:t xml:space="preserve"> </w:t>
      </w:r>
      <w:r>
        <w:rPr>
          <w:lang w:val="ru-RU"/>
        </w:rPr>
        <w:t>дубликатами</w:t>
      </w:r>
    </w:p>
    <w:p>
      <w:pPr>
        <w:pStyle w:val="TextBody"/>
        <w:spacing w:before="6" w:after="0"/>
        <w:ind w:left="0" w:right="-69" w:firstLine="567"/>
        <w:rPr>
          <w:b/>
          <w:b/>
          <w:sz w:val="23"/>
          <w:lang w:val="ru-RU"/>
        </w:rPr>
      </w:pPr>
      <w:r>
        <w:rPr>
          <w:b/>
          <w:sz w:val="23"/>
          <w:lang w:val="ru-RU"/>
        </w:rPr>
      </w:r>
    </w:p>
    <w:p>
      <w:pPr>
        <w:pStyle w:val="Normal"/>
        <w:ind w:right="-69" w:hanging="0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6.1. В случае обнаружения несоответствия данных, представленных в аттестате, </w:t>
      </w:r>
      <w:r>
        <w:rPr>
          <w:b/>
          <w:sz w:val="24"/>
          <w:lang w:val="ru-RU"/>
        </w:rPr>
        <w:t>до получения его выпускником</w:t>
      </w:r>
      <w:r>
        <w:rPr>
          <w:sz w:val="24"/>
          <w:lang w:val="ru-RU"/>
        </w:rPr>
        <w:t>, производится замена испорченного бланка</w:t>
      </w:r>
      <w:r>
        <w:rPr>
          <w:spacing w:val="-20"/>
          <w:sz w:val="24"/>
          <w:lang w:val="ru-RU"/>
        </w:rPr>
        <w:t xml:space="preserve"> </w:t>
      </w:r>
      <w:r>
        <w:rPr>
          <w:sz w:val="24"/>
          <w:lang w:val="ru-RU"/>
        </w:rPr>
        <w:t>аттестата;</w:t>
      </w:r>
    </w:p>
    <w:p>
      <w:pPr>
        <w:pStyle w:val="Normal"/>
        <w:tabs>
          <w:tab w:val="left" w:pos="1381" w:leader="none"/>
        </w:tabs>
        <w:ind w:right="-69" w:hanging="0"/>
        <w:jc w:val="both"/>
        <w:rPr>
          <w:sz w:val="24"/>
          <w:lang w:val="ru-RU"/>
        </w:rPr>
      </w:pPr>
      <w:r>
        <w:rPr>
          <w:sz w:val="24"/>
          <w:lang w:val="ru-RU"/>
        </w:rPr>
        <w:t>6.2. Испорченные бланки аттестатов подлежат сдаче в орган управления образованием, где они были получены. На все испорченные бланки школа составляется опись в 2-х экземплярах, в которой указываются количество, виды, учетные серии и номера бланков аттестатов. Опись подписывает руководитель школы и заверяет печатью. Первый экземпляр описи сдается в орган управления образованием, второй – хранится в делах школы.</w:t>
      </w:r>
    </w:p>
    <w:p>
      <w:pPr>
        <w:pStyle w:val="Normal"/>
        <w:ind w:right="-69" w:hanging="0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6.3. В соответствии с Положением о порядке хранения, выдачи и учета документов государственного образца об основном общем и среднем (полном) общем образовании в случае обнаружения несоответствия данных, представленных в аттестате, </w:t>
      </w:r>
      <w:r>
        <w:rPr>
          <w:b/>
          <w:sz w:val="24"/>
          <w:lang w:val="ru-RU"/>
        </w:rPr>
        <w:t>после получения его выпускником</w:t>
      </w:r>
      <w:r>
        <w:rPr>
          <w:sz w:val="24"/>
          <w:lang w:val="ru-RU"/>
        </w:rPr>
        <w:t>, а также в случае если аттестат об основном общем или среднем (полном) общем образовании утрачен или пришел в негодность, выдается дубликат</w:t>
      </w:r>
    </w:p>
    <w:p>
      <w:pPr>
        <w:pStyle w:val="Normal"/>
        <w:ind w:right="-69" w:hanging="0"/>
        <w:jc w:val="both"/>
        <w:rPr>
          <w:sz w:val="24"/>
          <w:lang w:val="ru-RU"/>
        </w:rPr>
      </w:pPr>
      <w:r>
        <w:rPr>
          <w:sz w:val="24"/>
          <w:lang w:val="ru-RU"/>
        </w:rPr>
        <w:t>6.4. Выдача дубликатов независимо от времени окончания школы производится на основании книг выдачи аттестатов или в соответствии с архивными</w:t>
      </w:r>
      <w:r>
        <w:rPr>
          <w:spacing w:val="-26"/>
          <w:sz w:val="24"/>
          <w:lang w:val="ru-RU"/>
        </w:rPr>
        <w:t xml:space="preserve"> </w:t>
      </w:r>
      <w:r>
        <w:rPr>
          <w:sz w:val="24"/>
          <w:lang w:val="ru-RU"/>
        </w:rPr>
        <w:t>данными.</w:t>
      </w:r>
    </w:p>
    <w:p>
      <w:pPr>
        <w:pStyle w:val="Normal"/>
        <w:ind w:right="-69" w:hanging="0"/>
        <w:jc w:val="both"/>
        <w:rPr>
          <w:sz w:val="24"/>
          <w:lang w:val="ru-RU"/>
        </w:rPr>
      </w:pPr>
      <w:r>
        <w:rPr>
          <w:sz w:val="24"/>
          <w:lang w:val="ru-RU"/>
        </w:rPr>
        <w:t>6.5. Выдача дубликата документа об образовании производится с соблюдением следующего</w:t>
      </w:r>
      <w:r>
        <w:rPr>
          <w:spacing w:val="-6"/>
          <w:sz w:val="24"/>
          <w:lang w:val="ru-RU"/>
        </w:rPr>
        <w:t xml:space="preserve"> </w:t>
      </w:r>
      <w:r>
        <w:rPr>
          <w:sz w:val="24"/>
          <w:lang w:val="ru-RU"/>
        </w:rPr>
        <w:t>порядка:</w:t>
      </w:r>
    </w:p>
    <w:p>
      <w:pPr>
        <w:pStyle w:val="Normal"/>
        <w:tabs>
          <w:tab w:val="left" w:pos="1425" w:leader="none"/>
        </w:tabs>
        <w:ind w:right="-69" w:firstLine="567"/>
        <w:jc w:val="both"/>
        <w:rPr>
          <w:sz w:val="24"/>
          <w:lang w:val="ru-RU"/>
        </w:rPr>
      </w:pPr>
      <w:r>
        <w:rPr>
          <w:sz w:val="24"/>
          <w:lang w:val="ru-RU"/>
        </w:rPr>
        <w:t>-Утративший документ об образовании подает об этом письменное заявление на имя руководителя школы, выдававшее ему документ об образовании, с изложением обстоятельств утраты документа и приобщением имеющихся документов, подтверждающих утрату; публикует объявление о недействительности аттестата (серия, номер, дата и место выдачи), требующего замены, в газете, зарегистрированной в соответствии с законодательством Российской</w:t>
      </w:r>
      <w:r>
        <w:rPr>
          <w:spacing w:val="-15"/>
          <w:sz w:val="24"/>
          <w:lang w:val="ru-RU"/>
        </w:rPr>
        <w:t xml:space="preserve"> </w:t>
      </w:r>
      <w:r>
        <w:rPr>
          <w:sz w:val="24"/>
          <w:lang w:val="ru-RU"/>
        </w:rPr>
        <w:t>Федерации;</w:t>
      </w:r>
    </w:p>
    <w:p>
      <w:pPr>
        <w:pStyle w:val="Normal"/>
        <w:tabs>
          <w:tab w:val="left" w:pos="1468" w:leader="none"/>
        </w:tabs>
        <w:spacing w:lineRule="auto" w:line="240"/>
        <w:ind w:right="-69" w:hanging="0"/>
        <w:jc w:val="both"/>
        <w:rPr>
          <w:b/>
          <w:b/>
          <w:sz w:val="24"/>
          <w:lang w:val="ru-RU"/>
        </w:rPr>
      </w:pPr>
      <w:r>
        <w:rPr>
          <w:sz w:val="24"/>
          <w:lang w:val="ru-RU"/>
        </w:rPr>
        <w:t xml:space="preserve">        </w:t>
      </w:r>
      <w:r>
        <w:rPr>
          <w:sz w:val="24"/>
          <w:lang w:val="ru-RU"/>
        </w:rPr>
        <w:t xml:space="preserve">-дубликат аттестата об основном общем образовании выдается </w:t>
      </w:r>
      <w:r>
        <w:rPr>
          <w:b/>
          <w:sz w:val="24"/>
          <w:lang w:val="ru-RU"/>
        </w:rPr>
        <w:t xml:space="preserve">в течение трех дней; </w:t>
      </w:r>
      <w:r>
        <w:rPr>
          <w:sz w:val="24"/>
          <w:lang w:val="ru-RU"/>
        </w:rPr>
        <w:t xml:space="preserve">дубликат аттестата о среднем (полном) общем образовании - </w:t>
      </w:r>
      <w:r>
        <w:rPr>
          <w:b/>
          <w:sz w:val="24"/>
          <w:lang w:val="ru-RU"/>
        </w:rPr>
        <w:t>по истечении месяца;</w:t>
      </w:r>
    </w:p>
    <w:p>
      <w:pPr>
        <w:pStyle w:val="Normal"/>
        <w:tabs>
          <w:tab w:val="left" w:pos="1427" w:leader="none"/>
        </w:tabs>
        <w:ind w:right="-69" w:hanging="0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        </w:t>
      </w:r>
      <w:r>
        <w:rPr>
          <w:sz w:val="24"/>
          <w:lang w:val="ru-RU"/>
        </w:rPr>
        <w:t>-дубликат аттестата об основном общем образовании регистрируется в книге выдачи аттестатов об основном общем</w:t>
      </w:r>
      <w:r>
        <w:rPr>
          <w:spacing w:val="-10"/>
          <w:sz w:val="24"/>
          <w:lang w:val="ru-RU"/>
        </w:rPr>
        <w:t xml:space="preserve"> </w:t>
      </w:r>
      <w:r>
        <w:rPr>
          <w:sz w:val="24"/>
          <w:lang w:val="ru-RU"/>
        </w:rPr>
        <w:t>образовании.</w:t>
      </w:r>
    </w:p>
    <w:p>
      <w:pPr>
        <w:pStyle w:val="TextBody"/>
        <w:ind w:left="851" w:right="-69" w:hanging="0"/>
        <w:rPr>
          <w:lang w:val="ru-RU"/>
        </w:rPr>
      </w:pPr>
      <w:r>
        <w:rPr>
          <w:lang w:val="ru-RU"/>
        </w:rPr>
        <w:t xml:space="preserve">        </w:t>
      </w:r>
      <w:r>
        <w:rPr>
          <w:lang w:val="ru-RU"/>
        </w:rPr>
        <w:t>-Дубликат аттестата о среднем (полном) общем образовании регистрируется в книге выдачи аттестатов о среднем (полном) общем образовании, золотых и серебряных медалей.</w:t>
      </w:r>
    </w:p>
    <w:p>
      <w:pPr>
        <w:pStyle w:val="Normal"/>
        <w:tabs>
          <w:tab w:val="left" w:pos="1489" w:leader="none"/>
        </w:tabs>
        <w:ind w:right="-69" w:hanging="0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            </w:t>
      </w:r>
      <w:r>
        <w:rPr>
          <w:sz w:val="24"/>
          <w:lang w:val="ru-RU"/>
        </w:rPr>
        <w:t xml:space="preserve">-при выдаче дубликата в книге выдачи аттестатов в графе "Расписка в получении"  </w:t>
      </w:r>
    </w:p>
    <w:p>
      <w:pPr>
        <w:pStyle w:val="Normal"/>
        <w:tabs>
          <w:tab w:val="left" w:pos="1489" w:leader="none"/>
        </w:tabs>
        <w:ind w:right="-69" w:hanging="0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             </w:t>
      </w:r>
      <w:r>
        <w:rPr>
          <w:sz w:val="24"/>
          <w:lang w:val="ru-RU"/>
        </w:rPr>
        <w:t>пишется: «</w:t>
      </w:r>
      <w:r>
        <w:rPr>
          <w:i/>
          <w:sz w:val="24"/>
          <w:lang w:val="ru-RU"/>
        </w:rPr>
        <w:t xml:space="preserve">Дубликат взамен утерянного подлинника №           ,  </w:t>
      </w:r>
      <w:r>
        <w:rPr>
          <w:i/>
          <w:spacing w:val="45"/>
          <w:sz w:val="24"/>
          <w:lang w:val="ru-RU"/>
        </w:rPr>
        <w:t xml:space="preserve"> </w:t>
      </w:r>
      <w:r>
        <w:rPr>
          <w:i/>
          <w:sz w:val="24"/>
          <w:lang w:val="ru-RU"/>
        </w:rPr>
        <w:t xml:space="preserve">выданного </w:t>
      </w:r>
      <w:r>
        <w:rPr>
          <w:i/>
          <w:spacing w:val="-30"/>
          <w:sz w:val="24"/>
          <w:lang w:val="ru-RU"/>
        </w:rPr>
        <w:t xml:space="preserve"> </w:t>
      </w:r>
      <w:r>
        <w:rPr>
          <w:sz w:val="24"/>
          <w:u w:val="single"/>
          <w:lang w:val="ru-RU"/>
        </w:rPr>
        <w:t xml:space="preserve">    </w:t>
      </w:r>
      <w:r>
        <w:rPr>
          <w:spacing w:val="-5"/>
          <w:sz w:val="24"/>
          <w:u w:val="single"/>
          <w:lang w:val="ru-RU"/>
        </w:rPr>
        <w:t xml:space="preserve"> </w:t>
      </w:r>
    </w:p>
    <w:p>
      <w:pPr>
        <w:pStyle w:val="Normal"/>
        <w:tabs>
          <w:tab w:val="left" w:pos="877" w:leader="none"/>
          <w:tab w:val="left" w:pos="5322" w:leader="none"/>
        </w:tabs>
        <w:ind w:left="567" w:right="-69" w:hanging="0"/>
        <w:jc w:val="both"/>
        <w:rPr>
          <w:b/>
          <w:b/>
          <w:sz w:val="24"/>
          <w:lang w:val="ru-RU"/>
        </w:rPr>
      </w:pPr>
      <w:bookmarkStart w:id="0" w:name="_GoBack"/>
      <w:r>
        <w:rPr>
          <w:sz w:val="24"/>
          <w:u w:val="single"/>
          <w:lang w:val="ru-RU"/>
        </w:rPr>
        <w:t xml:space="preserve">         </w:t>
      </w:r>
      <w:r>
        <w:rPr>
          <w:i/>
          <w:sz w:val="24"/>
          <w:lang w:val="ru-RU"/>
        </w:rPr>
        <w:t>9</w:t>
      </w:r>
      <w:bookmarkEnd w:id="0"/>
      <w:r>
        <w:rPr>
          <w:i/>
          <w:sz w:val="24"/>
          <w:lang w:val="ru-RU"/>
        </w:rPr>
        <w:t>9_ года,</w:t>
      </w:r>
      <w:r>
        <w:rPr>
          <w:i/>
          <w:spacing w:val="44"/>
          <w:sz w:val="24"/>
          <w:lang w:val="ru-RU"/>
        </w:rPr>
        <w:t xml:space="preserve"> </w:t>
      </w:r>
      <w:r>
        <w:rPr>
          <w:i/>
          <w:sz w:val="24"/>
          <w:lang w:val="ru-RU"/>
        </w:rPr>
        <w:t>получил</w:t>
      </w:r>
      <w:r>
        <w:rPr>
          <w:i/>
          <w:spacing w:val="53"/>
          <w:sz w:val="24"/>
          <w:lang w:val="ru-RU"/>
        </w:rPr>
        <w:t xml:space="preserve"> </w:t>
      </w:r>
      <w:r>
        <w:rPr>
          <w:i/>
          <w:sz w:val="24"/>
          <w:lang w:val="ru-RU"/>
        </w:rPr>
        <w:t>такой-то</w:t>
      </w:r>
      <w:r>
        <w:rPr>
          <w:sz w:val="24"/>
          <w:u w:val="single"/>
          <w:lang w:val="ru-RU"/>
        </w:rPr>
        <w:tab/>
      </w:r>
      <w:r>
        <w:rPr>
          <w:i/>
          <w:sz w:val="24"/>
          <w:lang w:val="ru-RU"/>
        </w:rPr>
        <w:t>200_года»</w:t>
      </w:r>
      <w:r>
        <w:rPr>
          <w:sz w:val="24"/>
          <w:lang w:val="ru-RU"/>
        </w:rPr>
        <w:t>, а также в</w:t>
      </w:r>
      <w:r>
        <w:rPr>
          <w:b/>
          <w:spacing w:val="29"/>
          <w:sz w:val="24"/>
          <w:lang w:val="ru-RU"/>
        </w:rPr>
        <w:t xml:space="preserve"> </w:t>
      </w:r>
      <w:r>
        <w:rPr>
          <w:b/>
          <w:sz w:val="24"/>
          <w:lang w:val="ru-RU"/>
        </w:rPr>
        <w:t>строке</w:t>
      </w:r>
      <w:r>
        <w:rPr>
          <w:b/>
          <w:spacing w:val="51"/>
          <w:sz w:val="24"/>
          <w:lang w:val="ru-RU"/>
        </w:rPr>
        <w:t xml:space="preserve"> </w:t>
      </w:r>
      <w:r>
        <w:rPr>
          <w:b/>
          <w:sz w:val="24"/>
          <w:lang w:val="ru-RU"/>
        </w:rPr>
        <w:t xml:space="preserve">выдачи       </w:t>
      </w:r>
    </w:p>
    <w:p>
      <w:pPr>
        <w:pStyle w:val="Normal"/>
        <w:tabs>
          <w:tab w:val="left" w:pos="877" w:leader="none"/>
          <w:tab w:val="left" w:pos="5322" w:leader="none"/>
        </w:tabs>
        <w:ind w:left="567" w:right="-69" w:hanging="0"/>
        <w:jc w:val="both"/>
        <w:rPr>
          <w:sz w:val="24"/>
          <w:lang w:val="ru-RU"/>
        </w:rPr>
      </w:pPr>
      <w:r>
        <w:rPr>
          <w:b/>
          <w:sz w:val="24"/>
          <w:lang w:val="ru-RU"/>
        </w:rPr>
        <w:t xml:space="preserve">подлинника </w:t>
      </w:r>
      <w:r>
        <w:rPr>
          <w:sz w:val="24"/>
          <w:lang w:val="ru-RU"/>
        </w:rPr>
        <w:t>делается отметка о выдаче</w:t>
      </w:r>
      <w:r>
        <w:rPr>
          <w:spacing w:val="-13"/>
          <w:sz w:val="24"/>
          <w:lang w:val="ru-RU"/>
        </w:rPr>
        <w:t xml:space="preserve"> </w:t>
      </w:r>
      <w:r>
        <w:rPr>
          <w:sz w:val="24"/>
          <w:lang w:val="ru-RU"/>
        </w:rPr>
        <w:t>дубликата;</w:t>
      </w:r>
    </w:p>
    <w:p>
      <w:pPr>
        <w:pStyle w:val="TextBody"/>
        <w:ind w:left="567" w:right="-69" w:hanging="0"/>
        <w:rPr>
          <w:lang w:val="ru-RU"/>
        </w:rPr>
      </w:pPr>
      <w:r>
        <w:rPr>
          <w:lang w:val="ru-RU"/>
        </w:rPr>
        <w:t>-дубликат подписывается руководителем общеобразовательного учреждения;</w:t>
      </w:r>
    </w:p>
    <w:p>
      <w:pPr>
        <w:pStyle w:val="Normal"/>
        <w:tabs>
          <w:tab w:val="left" w:pos="1357" w:leader="none"/>
        </w:tabs>
        <w:spacing w:lineRule="auto" w:line="240"/>
        <w:ind w:left="567" w:right="-69" w:hanging="0"/>
        <w:jc w:val="both"/>
        <w:rPr>
          <w:b/>
          <w:b/>
          <w:sz w:val="24"/>
          <w:lang w:val="ru-RU"/>
        </w:rPr>
      </w:pPr>
      <w:r>
        <w:rPr>
          <w:sz w:val="24"/>
          <w:lang w:val="ru-RU"/>
        </w:rPr>
        <w:t xml:space="preserve">-дубликаты документов об образовании выдаются на бланках образца, действующего в период выдачи, на которых в правом верхнем углу указывается </w:t>
      </w:r>
      <w:r>
        <w:rPr>
          <w:b/>
          <w:sz w:val="24"/>
          <w:lang w:val="ru-RU"/>
        </w:rPr>
        <w:t>"Дубликат взамен подлинника</w:t>
      </w:r>
      <w:r>
        <w:rPr>
          <w:b/>
          <w:spacing w:val="-12"/>
          <w:sz w:val="24"/>
          <w:lang w:val="ru-RU"/>
        </w:rPr>
        <w:t xml:space="preserve"> </w:t>
      </w:r>
      <w:r>
        <w:rPr>
          <w:b/>
          <w:sz w:val="24"/>
          <w:lang w:val="ru-RU"/>
        </w:rPr>
        <w:t>№.....".</w:t>
      </w:r>
    </w:p>
    <w:p>
      <w:pPr>
        <w:pStyle w:val="Normal"/>
        <w:tabs>
          <w:tab w:val="left" w:pos="1353" w:leader="none"/>
        </w:tabs>
        <w:ind w:left="567" w:right="-69" w:hanging="0"/>
        <w:jc w:val="both"/>
        <w:rPr>
          <w:lang w:val="ru-RU"/>
        </w:rPr>
      </w:pPr>
      <w:r>
        <w:rPr>
          <w:b/>
          <w:sz w:val="24"/>
          <w:lang w:val="ru-RU"/>
        </w:rPr>
        <w:t xml:space="preserve">6.6. В случае реорганизации школы </w:t>
      </w:r>
      <w:r>
        <w:rPr>
          <w:sz w:val="24"/>
          <w:lang w:val="ru-RU"/>
        </w:rPr>
        <w:t xml:space="preserve">выдача дубликатов документов об образовании осуществляется по рекомендации муниципального органа управления образованием школой - правопреемником реорганизованной школы, в котором  </w:t>
      </w:r>
      <w:r>
        <w:rPr>
          <w:spacing w:val="12"/>
          <w:sz w:val="24"/>
          <w:lang w:val="ru-RU"/>
        </w:rPr>
        <w:t xml:space="preserve"> </w:t>
      </w:r>
      <w:r>
        <w:rPr>
          <w:sz w:val="24"/>
          <w:lang w:val="ru-RU"/>
        </w:rPr>
        <w:t xml:space="preserve">хранится </w:t>
      </w:r>
      <w:r>
        <w:rPr>
          <w:lang w:val="ru-RU"/>
        </w:rPr>
        <w:t>архив реорганизованного общеобразовательного учреждения; документ должен быть подписан руководителем, его заместителем по учебно-воспитательной работе, тремя членами педагогического совета школы и скреплен печатью школы.</w:t>
      </w:r>
    </w:p>
    <w:p>
      <w:pPr>
        <w:pStyle w:val="Normal"/>
        <w:tabs>
          <w:tab w:val="left" w:pos="1547" w:leader="none"/>
        </w:tabs>
        <w:ind w:left="567" w:right="-69" w:hanging="0"/>
        <w:jc w:val="both"/>
        <w:rPr>
          <w:sz w:val="24"/>
          <w:lang w:val="ru-RU"/>
        </w:rPr>
      </w:pPr>
      <w:r>
        <w:rPr>
          <w:b/>
          <w:sz w:val="24"/>
          <w:lang w:val="ru-RU"/>
        </w:rPr>
        <w:t xml:space="preserve">6.7. В случае ликвидации школы </w:t>
      </w:r>
      <w:r>
        <w:rPr>
          <w:sz w:val="24"/>
          <w:lang w:val="ru-RU"/>
        </w:rPr>
        <w:t>выдача дубликатов осуществляется муниципальным органом управления образованием по архивным данным и скрепляется печатью соответствующего органа управления</w:t>
      </w:r>
      <w:r>
        <w:rPr>
          <w:spacing w:val="-18"/>
          <w:sz w:val="24"/>
          <w:lang w:val="ru-RU"/>
        </w:rPr>
        <w:t xml:space="preserve"> </w:t>
      </w:r>
      <w:r>
        <w:rPr>
          <w:sz w:val="24"/>
          <w:lang w:val="ru-RU"/>
        </w:rPr>
        <w:t>образованием.</w:t>
      </w:r>
    </w:p>
    <w:p>
      <w:pPr>
        <w:pStyle w:val="TextBody"/>
        <w:ind w:left="102" w:right="-69" w:hanging="0"/>
        <w:rPr>
          <w:lang w:val="ru-RU"/>
        </w:rPr>
      </w:pPr>
      <w:r>
        <w:rPr>
          <w:lang w:val="ru-RU"/>
        </w:rPr>
        <w:t xml:space="preserve">       </w:t>
      </w:r>
      <w:r>
        <w:rPr>
          <w:lang w:val="ru-RU"/>
        </w:rPr>
        <w:t xml:space="preserve">6.8. Дубликат аттестата об образовании выдается заявителю без приложения  </w:t>
      </w:r>
    </w:p>
    <w:p>
      <w:pPr>
        <w:pStyle w:val="TextBody"/>
        <w:ind w:left="102" w:right="-69" w:hanging="0"/>
        <w:rPr>
          <w:lang w:val="ru-RU"/>
        </w:rPr>
      </w:pPr>
      <w:r>
        <w:rPr>
          <w:lang w:val="ru-RU"/>
        </w:rPr>
        <w:t xml:space="preserve">       </w:t>
      </w:r>
      <w:r>
        <w:rPr>
          <w:lang w:val="ru-RU"/>
        </w:rPr>
        <w:t xml:space="preserve">(вкладыша) к нему при отсутствии личного дела обучающегося, протоколов  </w:t>
      </w:r>
    </w:p>
    <w:p>
      <w:pPr>
        <w:pStyle w:val="TextBody"/>
        <w:ind w:left="102" w:right="-69" w:hanging="0"/>
        <w:rPr>
          <w:lang w:val="ru-RU"/>
        </w:rPr>
      </w:pPr>
      <w:r>
        <w:rPr>
          <w:lang w:val="ru-RU"/>
        </w:rPr>
        <w:t xml:space="preserve">       </w:t>
      </w:r>
      <w:r>
        <w:rPr>
          <w:lang w:val="ru-RU"/>
        </w:rPr>
        <w:t xml:space="preserve">экзаменационной комиссии и книг для учета и записи документов об образовании   </w:t>
      </w:r>
    </w:p>
    <w:p>
      <w:pPr>
        <w:pStyle w:val="TextBody"/>
        <w:ind w:left="102" w:right="-69" w:hanging="0"/>
        <w:rPr>
          <w:lang w:val="ru-RU"/>
        </w:rPr>
      </w:pPr>
      <w:r>
        <w:rPr>
          <w:lang w:val="ru-RU"/>
        </w:rPr>
        <w:t xml:space="preserve">        </w:t>
      </w:r>
      <w:r>
        <w:rPr>
          <w:lang w:val="ru-RU"/>
        </w:rPr>
        <w:t>после установления факта об окончании общеобразовательного учреждения.</w:t>
      </w:r>
    </w:p>
    <w:p>
      <w:pPr>
        <w:pStyle w:val="TextBody"/>
        <w:ind w:left="0" w:right="-69" w:hanging="0"/>
        <w:rPr>
          <w:lang w:val="ru-RU"/>
        </w:rPr>
      </w:pPr>
      <w:r>
        <w:rPr>
          <w:lang w:val="ru-RU"/>
        </w:rPr>
        <w:t xml:space="preserve">          </w:t>
      </w:r>
      <w:r>
        <w:rPr>
          <w:lang w:val="ru-RU"/>
        </w:rPr>
        <w:t xml:space="preserve">6.9. Факт окончания школы устанавливается на основании одного из следующего     </w:t>
      </w:r>
    </w:p>
    <w:p>
      <w:pPr>
        <w:pStyle w:val="TextBody"/>
        <w:ind w:left="102" w:right="-69" w:firstLine="567"/>
        <w:rPr>
          <w:lang w:val="ru-RU"/>
        </w:rPr>
      </w:pPr>
      <w:r>
        <w:rPr>
          <w:lang w:val="ru-RU"/>
        </w:rPr>
        <w:t>данных:</w:t>
      </w:r>
    </w:p>
    <w:p>
      <w:pPr>
        <w:pStyle w:val="TextBody"/>
        <w:ind w:left="567" w:right="-69" w:hanging="0"/>
        <w:rPr>
          <w:lang w:val="ru-RU"/>
        </w:rPr>
      </w:pPr>
      <w:r>
        <w:rPr>
          <w:lang w:val="ru-RU"/>
        </w:rPr>
        <w:t>а) письменных свидетельств об окончании школы не менее трех учителей, преподававших в выпускном классе, руководителя или его заместителя по учебно- воспитательной работе;</w:t>
      </w:r>
    </w:p>
    <w:p>
      <w:pPr>
        <w:pStyle w:val="TextBody"/>
        <w:ind w:left="0" w:right="-69" w:hanging="0"/>
        <w:rPr>
          <w:lang w:val="ru-RU"/>
        </w:rPr>
      </w:pPr>
      <w:r>
        <w:rPr>
          <w:lang w:val="ru-RU"/>
        </w:rPr>
        <w:t xml:space="preserve">          </w:t>
      </w:r>
      <w:r>
        <w:rPr>
          <w:lang w:val="ru-RU"/>
        </w:rPr>
        <w:t>б) копии аттестата об образовании, заверенной в установленном порядке;</w:t>
      </w:r>
    </w:p>
    <w:p>
      <w:pPr>
        <w:pStyle w:val="TextBody"/>
        <w:ind w:left="567" w:right="-69" w:hanging="0"/>
        <w:rPr/>
      </w:pPr>
      <w:r>
        <w:rPr>
          <w:lang w:val="ru-RU"/>
        </w:rPr>
        <w:t>в) прочих документов, удостоверяющих окончание школы (протокола педагогического совета, приказов руководителя школы о зачислении в школу, переводе из класса в класс, окончании школы и</w:t>
      </w:r>
      <w:r>
        <w:rPr>
          <w:spacing w:val="-10"/>
          <w:lang w:val="ru-RU"/>
        </w:rPr>
        <w:t xml:space="preserve"> </w:t>
      </w:r>
      <w:r>
        <w:rPr>
          <w:lang w:val="ru-RU"/>
        </w:rPr>
        <w:t>др.).</w:t>
      </w:r>
    </w:p>
    <w:sectPr>
      <w:footerReference w:type="default" r:id="rId3"/>
      <w:type w:val="nextPage"/>
      <w:pgSz w:w="11906" w:h="16838"/>
      <w:pgMar w:left="1701" w:right="851" w:header="0" w:top="567" w:footer="454" w:bottom="567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extBody"/>
      <w:spacing w:lineRule="auto" w:line="12"/>
      <w:ind w:left="0"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114300" distR="114300" simplePos="0" locked="0" layoutInCell="1" allowOverlap="1" relativeHeight="7">
              <wp:simplePos x="0" y="0"/>
              <wp:positionH relativeFrom="page">
                <wp:posOffset>6932930</wp:posOffset>
              </wp:positionH>
              <wp:positionV relativeFrom="page">
                <wp:posOffset>10263505</wp:posOffset>
              </wp:positionV>
              <wp:extent cx="114935" cy="153035"/>
              <wp:effectExtent l="0" t="0" r="1270" b="4445"/>
              <wp:wrapNone/>
              <wp:docPr id="2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480" cy="152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rPr>
                              <w:color w:val="auto"/>
                            </w:rPr>
                          </w:pPr>
                          <w:r>
                            <w:rPr>
                              <w:color w:val="auto"/>
                            </w:rPr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" stroked="f" style="position:absolute;margin-left:545.9pt;margin-top:808.15pt;width:8.95pt;height:11.95pt;mso-position-horizontal-relative:page;mso-position-vertical-relative:page">
              <w10:wrap type="non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rameContents"/>
                      <w:rPr>
                        <w:color w:val="auto"/>
                      </w:rPr>
                    </w:pPr>
                    <w:r>
                      <w:rPr>
                        <w:color w:val="auto"/>
                      </w:rPr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4"/>
      <w:numFmt w:val="decimal"/>
      <w:lvlText w:val="%1"/>
      <w:lvlJc w:val="left"/>
      <w:pPr>
        <w:ind w:left="102" w:hanging="423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1080" w:hanging="0"/>
      </w:pPr>
    </w:lvl>
    <w:lvl w:ilvl="2">
      <w:start w:val="1"/>
      <w:numFmt w:val="bullet"/>
      <w:lvlText w:val=""/>
      <w:lvlJc w:val="left"/>
      <w:pPr>
        <w:ind w:left="102" w:hanging="142"/>
      </w:pPr>
      <w:rPr>
        <w:rFonts w:ascii="Symbol" w:hAnsi="Symbol" w:cs="Symbol" w:hint="default"/>
        <w:sz w:val="24"/>
        <w:szCs w:val="24"/>
        <w:w w:val="100"/>
        <w:rFonts w:cs="Symbol"/>
      </w:rPr>
    </w:lvl>
    <w:lvl w:ilvl="3">
      <w:start w:val="1"/>
      <w:numFmt w:val="bullet"/>
      <w:lvlText w:val=""/>
      <w:lvlJc w:val="left"/>
      <w:pPr>
        <w:ind w:left="2963" w:hanging="142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3918" w:hanging="142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4873" w:hanging="142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5827" w:hanging="142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6782" w:hanging="142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7737" w:hanging="142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-"/>
      <w:lvlJc w:val="left"/>
      <w:pPr>
        <w:ind w:left="205" w:hanging="140"/>
      </w:pPr>
      <w:rPr>
        <w:rFonts w:ascii="Times New Roman" w:hAnsi="Times New Roman" w:cs="Times New Roman" w:hint="default"/>
        <w:sz w:val="24"/>
        <w:szCs w:val="24"/>
        <w:w w:val="99"/>
        <w:rFonts w:cs="Times New Roman"/>
      </w:rPr>
    </w:lvl>
    <w:lvl w:ilvl="1">
      <w:start w:val="1"/>
      <w:numFmt w:val="bullet"/>
      <w:lvlText w:val="-"/>
      <w:lvlJc w:val="left"/>
      <w:pPr>
        <w:ind w:left="954" w:hanging="185"/>
      </w:pPr>
      <w:rPr>
        <w:rFonts w:ascii="Times New Roman" w:hAnsi="Times New Roman" w:cs="Times New Roman" w:hint="default"/>
        <w:sz w:val="24"/>
        <w:spacing w:val="-16"/>
        <w:szCs w:val="24"/>
        <w:w w:val="99"/>
        <w:rFonts w:cs="Times New Roman"/>
      </w:rPr>
    </w:lvl>
    <w:lvl w:ilvl="2">
      <w:start w:val="1"/>
      <w:numFmt w:val="bullet"/>
      <w:lvlText w:val=""/>
      <w:lvlJc w:val="left"/>
      <w:pPr>
        <w:ind w:left="1916" w:hanging="185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2872" w:hanging="185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3828" w:hanging="185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4785" w:hanging="185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5741" w:hanging="185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6697" w:hanging="185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7653" w:hanging="185"/>
      </w:pPr>
      <w:rPr>
        <w:rFonts w:ascii="Symbol" w:hAnsi="Symbol" w:cs="Symbol" w:hint="default"/>
      </w:rPr>
    </w:lvl>
  </w:abstractNum>
  <w:abstractNum w:abstractNumId="3">
    <w:lvl w:ilvl="0">
      <w:start w:val="1"/>
      <w:numFmt w:val="decimal"/>
      <w:lvlText w:val="%1"/>
      <w:lvlJc w:val="left"/>
      <w:pPr>
        <w:ind w:left="205" w:hanging="49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1080" w:hanging="0"/>
      </w:pPr>
    </w:lvl>
    <w:lvl w:ilvl="2">
      <w:start w:val="1"/>
      <w:numFmt w:val="bullet"/>
      <w:lvlText w:val=""/>
      <w:lvlJc w:val="left"/>
      <w:pPr>
        <w:ind w:left="2073" w:hanging="492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009" w:hanging="492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3946" w:hanging="492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4883" w:hanging="492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5819" w:hanging="492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6756" w:hanging="492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7693" w:hanging="492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о"/>
      <w:lvlJc w:val="left"/>
      <w:pPr>
        <w:ind w:left="1266" w:hanging="212"/>
      </w:pPr>
      <w:rPr>
        <w:rFonts w:ascii="Times New Roman" w:hAnsi="Times New Roman" w:cs="Times New Roman" w:hint="default"/>
        <w:sz w:val="28"/>
        <w:b/>
        <w:szCs w:val="28"/>
        <w:bCs/>
        <w:w w:val="100"/>
        <w:rFonts w:cs="Times New Roman"/>
      </w:rPr>
    </w:lvl>
    <w:lvl w:ilvl="1">
      <w:start w:val="1"/>
      <w:numFmt w:val="decimal"/>
      <w:lvlText w:val="%2."/>
      <w:lvlJc w:val="left"/>
      <w:pPr>
        <w:ind w:left="1702" w:hanging="284"/>
      </w:pPr>
      <w:rPr>
        <w:sz w:val="24"/>
        <w:spacing w:val="-17"/>
        <w:b/>
        <w:szCs w:val="24"/>
        <w:bCs/>
        <w:w w:val="99"/>
        <w:rFonts w:eastAsia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1440" w:hanging="0"/>
      </w:pPr>
    </w:lvl>
    <w:lvl w:ilvl="3">
      <w:start w:val="1"/>
      <w:numFmt w:val="bullet"/>
      <w:lvlText w:val=""/>
      <w:lvlJc w:val="left"/>
      <w:pPr>
        <w:ind w:left="4625" w:hanging="569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5331" w:hanging="569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6037" w:hanging="569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743" w:hanging="569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449" w:hanging="569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154" w:hanging="569"/>
      </w:pPr>
      <w:rPr>
        <w:rFonts w:ascii="Symbol" w:hAnsi="Symbol" w:cs="Symbol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mirrorMargins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sid w:val="00e445bb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9c23a4"/>
    <w:rPr>
      <w:rFonts w:ascii="Tahoma" w:hAnsi="Tahoma" w:eastAsia="Times New Roman" w:cs="Tahoma"/>
      <w:sz w:val="16"/>
      <w:szCs w:val="16"/>
    </w:rPr>
  </w:style>
  <w:style w:type="character" w:styleId="Style15" w:customStyle="1">
    <w:name w:val="Нижний колонтитул Знак"/>
    <w:basedOn w:val="DefaultParagraphFont"/>
    <w:link w:val="a7"/>
    <w:uiPriority w:val="99"/>
    <w:qFormat/>
    <w:rsid w:val="009c23a4"/>
    <w:rPr>
      <w:rFonts w:ascii="Times New Roman" w:hAnsi="Times New Roman" w:eastAsia="Times New Roman" w:cs="Times New Roman"/>
      <w:sz w:val="24"/>
      <w:szCs w:val="24"/>
    </w:rPr>
  </w:style>
  <w:style w:type="character" w:styleId="Style16" w:customStyle="1">
    <w:name w:val="Верхний колонтитул Знак"/>
    <w:basedOn w:val="DefaultParagraphFont"/>
    <w:link w:val="a9"/>
    <w:uiPriority w:val="99"/>
    <w:semiHidden/>
    <w:qFormat/>
    <w:rsid w:val="00274a51"/>
    <w:rPr>
      <w:rFonts w:ascii="Times New Roman" w:hAnsi="Times New Roman" w:eastAsia="Times New Roman" w:cs="Times New Roman"/>
    </w:rPr>
  </w:style>
  <w:style w:type="character" w:styleId="ListLabel1">
    <w:name w:val="ListLabel 1"/>
    <w:qFormat/>
    <w:rPr/>
  </w:style>
  <w:style w:type="character" w:styleId="ListLabel2">
    <w:name w:val="ListLabel 2"/>
    <w:qFormat/>
    <w:rPr/>
  </w:style>
  <w:style w:type="character" w:styleId="ListLabel3">
    <w:name w:val="ListLabel 3"/>
    <w:qFormat/>
    <w:rPr>
      <w:spacing w:val="-16"/>
      <w:w w:val="99"/>
    </w:rPr>
  </w:style>
  <w:style w:type="character" w:styleId="ListLabel4">
    <w:name w:val="ListLabel 4"/>
    <w:qFormat/>
    <w:rPr/>
  </w:style>
  <w:style w:type="character" w:styleId="ListLabel5">
    <w:name w:val="ListLabel 5"/>
    <w:qFormat/>
    <w:rPr/>
  </w:style>
  <w:style w:type="character" w:styleId="ListLabel6">
    <w:name w:val="ListLabel 6"/>
    <w:qFormat/>
    <w:rPr/>
  </w:style>
  <w:style w:type="character" w:styleId="ListLabel7">
    <w:name w:val="ListLabel 7"/>
    <w:qFormat/>
    <w:rPr/>
  </w:style>
  <w:style w:type="character" w:styleId="ListLabel8">
    <w:name w:val="ListLabel 8"/>
    <w:qFormat/>
    <w:rPr/>
  </w:style>
  <w:style w:type="character" w:styleId="ListLabel9">
    <w:name w:val="ListLabel 9"/>
    <w:qFormat/>
    <w:rPr/>
  </w:style>
  <w:style w:type="character" w:styleId="ListLabel10">
    <w:name w:val="ListLabel 10"/>
    <w:qFormat/>
    <w:rPr/>
  </w:style>
  <w:style w:type="character" w:styleId="ListLabel11">
    <w:name w:val="ListLabel 11"/>
    <w:qFormat/>
    <w:rPr/>
  </w:style>
  <w:style w:type="character" w:styleId="ListLabel12">
    <w:name w:val="ListLabel 12"/>
    <w:qFormat/>
    <w:rPr>
      <w:rFonts w:eastAsia="Symbol" w:cs="Symbol"/>
      <w:w w:val="100"/>
      <w:sz w:val="24"/>
      <w:szCs w:val="24"/>
    </w:rPr>
  </w:style>
  <w:style w:type="character" w:styleId="ListLabel13">
    <w:name w:val="ListLabel 13"/>
    <w:qFormat/>
    <w:rPr/>
  </w:style>
  <w:style w:type="character" w:styleId="ListLabel14">
    <w:name w:val="ListLabel 14"/>
    <w:qFormat/>
    <w:rPr/>
  </w:style>
  <w:style w:type="character" w:styleId="ListLabel15">
    <w:name w:val="ListLabel 15"/>
    <w:qFormat/>
    <w:rPr/>
  </w:style>
  <w:style w:type="character" w:styleId="ListLabel16">
    <w:name w:val="ListLabel 16"/>
    <w:qFormat/>
    <w:rPr>
      <w:rFonts w:eastAsia="Times New Roman" w:cs="Times New Roman"/>
      <w:w w:val="99"/>
      <w:sz w:val="24"/>
      <w:szCs w:val="24"/>
    </w:rPr>
  </w:style>
  <w:style w:type="character" w:styleId="ListLabel17">
    <w:name w:val="ListLabel 17"/>
    <w:qFormat/>
    <w:rPr>
      <w:rFonts w:eastAsia="Times New Roman" w:cs="Times New Roman"/>
      <w:spacing w:val="-16"/>
      <w:w w:val="99"/>
      <w:sz w:val="24"/>
      <w:szCs w:val="24"/>
    </w:rPr>
  </w:style>
  <w:style w:type="character" w:styleId="ListLabel18">
    <w:name w:val="ListLabel 18"/>
    <w:qFormat/>
    <w:rPr/>
  </w:style>
  <w:style w:type="character" w:styleId="ListLabel19">
    <w:name w:val="ListLabel 19"/>
    <w:qFormat/>
    <w:rPr>
      <w:rFonts w:eastAsia="Times New Roman" w:cs="Times New Roman"/>
      <w:b/>
      <w:bCs/>
      <w:w w:val="100"/>
      <w:sz w:val="28"/>
      <w:szCs w:val="28"/>
    </w:rPr>
  </w:style>
  <w:style w:type="character" w:styleId="ListLabel20">
    <w:name w:val="ListLabel 20"/>
    <w:qFormat/>
    <w:rPr>
      <w:rFonts w:eastAsia="Times New Roman" w:cs="Times New Roman"/>
      <w:b/>
      <w:bCs/>
      <w:spacing w:val="-17"/>
      <w:w w:val="99"/>
      <w:sz w:val="24"/>
      <w:szCs w:val="24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uiPriority w:val="1"/>
    <w:qFormat/>
    <w:rsid w:val="00e445bb"/>
    <w:pPr>
      <w:ind w:left="102" w:firstLine="708"/>
      <w:jc w:val="both"/>
    </w:pPr>
    <w:rPr>
      <w:sz w:val="24"/>
      <w:szCs w:val="24"/>
    </w:rPr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11" w:customStyle="1">
    <w:name w:val="Заголовок 11"/>
    <w:basedOn w:val="Normal"/>
    <w:uiPriority w:val="1"/>
    <w:qFormat/>
    <w:rsid w:val="00e445bb"/>
    <w:pPr>
      <w:ind w:left="625" w:right="561" w:hanging="0"/>
      <w:outlineLvl w:val="1"/>
    </w:pPr>
    <w:rPr>
      <w:b/>
      <w:bCs/>
      <w:sz w:val="28"/>
      <w:szCs w:val="28"/>
    </w:rPr>
  </w:style>
  <w:style w:type="paragraph" w:styleId="21" w:customStyle="1">
    <w:name w:val="Заголовок 21"/>
    <w:basedOn w:val="Normal"/>
    <w:uiPriority w:val="1"/>
    <w:qFormat/>
    <w:rsid w:val="00e445bb"/>
    <w:pPr>
      <w:ind w:left="644" w:hanging="283"/>
      <w:outlineLvl w:val="2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e445bb"/>
    <w:pPr>
      <w:ind w:left="102" w:firstLine="708"/>
      <w:jc w:val="both"/>
    </w:pPr>
    <w:rPr/>
  </w:style>
  <w:style w:type="paragraph" w:styleId="TableParagraph" w:customStyle="1">
    <w:name w:val="Table Paragraph"/>
    <w:basedOn w:val="Normal"/>
    <w:uiPriority w:val="1"/>
    <w:qFormat/>
    <w:rsid w:val="00e445bb"/>
    <w:pPr/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9c23a4"/>
    <w:pPr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a8"/>
    <w:uiPriority w:val="99"/>
    <w:unhideWhenUsed/>
    <w:rsid w:val="009c23a4"/>
    <w:pPr>
      <w:widowControl/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Header">
    <w:name w:val="Header"/>
    <w:basedOn w:val="Normal"/>
    <w:link w:val="aa"/>
    <w:uiPriority w:val="99"/>
    <w:semiHidden/>
    <w:unhideWhenUsed/>
    <w:rsid w:val="00274a51"/>
    <w:pPr>
      <w:tabs>
        <w:tab w:val="center" w:pos="4677" w:leader="none"/>
        <w:tab w:val="right" w:pos="9355" w:leader="none"/>
      </w:tabs>
    </w:pPr>
    <w:rPr/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e445b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LibreOffice/5.4.5.1$Windows_X86_64 LibreOffice_project/79c9829dd5d8054ec39a82dc51cd9eff340dbee8</Application>
  <Pages>6</Pages>
  <Words>2458</Words>
  <Characters>17013</Characters>
  <CharactersWithSpaces>19725</CharactersWithSpaces>
  <Paragraphs>132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2018-01-08T18:58:00Z</dcterms:created>
  <dc:creator>школы Директор</dc:creator>
  <dc:description/>
  <dc:language>ru-RU</dc:language>
  <cp:lastModifiedBy/>
  <cp:lastPrinted>2017-03-09T15:31:00Z</cp:lastPrinted>
  <dcterms:modified xsi:type="dcterms:W3CDTF">2018-03-19T19:37:24Z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Created">
    <vt:filetime>2015-11-12T00:00:00Z</vt:filetime>
  </property>
  <property fmtid="{D5CDD505-2E9C-101B-9397-08002B2CF9AE}" pid="5" name="Creator">
    <vt:lpwstr>Microsoft® Word 2016</vt:lpwstr>
  </property>
  <property fmtid="{D5CDD505-2E9C-101B-9397-08002B2CF9AE}" pid="6" name="DocSecurity">
    <vt:i4>0</vt:i4>
  </property>
  <property fmtid="{D5CDD505-2E9C-101B-9397-08002B2CF9AE}" pid="7" name="HyperlinksChanged">
    <vt:bool>0</vt:bool>
  </property>
  <property fmtid="{D5CDD505-2E9C-101B-9397-08002B2CF9AE}" pid="8" name="LastSaved">
    <vt:filetime>2017-03-09T00:00:00Z</vt:filetime>
  </property>
  <property fmtid="{D5CDD505-2E9C-101B-9397-08002B2CF9AE}" pid="9" name="LinksUpToDate">
    <vt:bool>0</vt:bool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